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5F6A" w14:textId="77777777" w:rsidR="007E0E33" w:rsidRDefault="007E0E33" w:rsidP="007E0E33">
      <w:pPr>
        <w:rPr>
          <w:b/>
          <w:bCs/>
        </w:rPr>
      </w:pPr>
      <w:r>
        <w:rPr>
          <w:sz w:val="24"/>
          <w:szCs w:val="24"/>
        </w:rPr>
        <w:t xml:space="preserve">      </w:t>
      </w:r>
      <w:r>
        <w:rPr>
          <w:b/>
          <w:bCs/>
        </w:rPr>
        <w:t xml:space="preserve">  Département du LOIRET</w:t>
      </w:r>
    </w:p>
    <w:p w14:paraId="0D2C2C18" w14:textId="77777777" w:rsidR="007E0E33" w:rsidRDefault="007E0E33" w:rsidP="007E0E33">
      <w:pPr>
        <w:rPr>
          <w:b/>
          <w:bCs/>
        </w:rPr>
      </w:pPr>
      <w:r>
        <w:rPr>
          <w:b/>
          <w:bCs/>
        </w:rPr>
        <w:t xml:space="preserve">    Arrondissement de PITHIVIERS</w:t>
      </w:r>
    </w:p>
    <w:p w14:paraId="72A44C3D" w14:textId="77777777" w:rsidR="007E0E33" w:rsidRPr="00070066" w:rsidRDefault="007E0E33" w:rsidP="007E0E33">
      <w:pPr>
        <w:rPr>
          <w:b/>
          <w:bCs/>
        </w:rPr>
      </w:pPr>
      <w:r>
        <w:rPr>
          <w:b/>
          <w:bCs/>
        </w:rPr>
        <w:t xml:space="preserve">      Canton </w:t>
      </w:r>
      <w:r w:rsidR="00B17137">
        <w:rPr>
          <w:b/>
          <w:bCs/>
        </w:rPr>
        <w:t>LE MALESHERBOIS</w:t>
      </w:r>
      <w:r>
        <w:rPr>
          <w:b/>
          <w:bCs/>
        </w:rPr>
        <w:tab/>
        <w:t xml:space="preserve">             </w:t>
      </w:r>
      <w:r>
        <w:rPr>
          <w:b/>
          <w:bCs/>
        </w:rPr>
        <w:tab/>
      </w:r>
      <w:r>
        <w:rPr>
          <w:b/>
          <w:bCs/>
        </w:rPr>
        <w:tab/>
      </w:r>
    </w:p>
    <w:p w14:paraId="240DB0DB" w14:textId="77777777" w:rsidR="007E0E33" w:rsidRPr="00A4694B" w:rsidRDefault="007E0E33" w:rsidP="007E0E33">
      <w:pPr>
        <w:rPr>
          <w:b/>
          <w:bCs/>
        </w:rPr>
      </w:pPr>
      <w:r>
        <w:rPr>
          <w:b/>
          <w:bCs/>
        </w:rPr>
        <w:t xml:space="preserve">         Commune de  NIBELLE</w:t>
      </w:r>
      <w:r>
        <w:rPr>
          <w:b/>
          <w:bCs/>
        </w:rPr>
        <w:tab/>
      </w:r>
      <w:r>
        <w:rPr>
          <w:b/>
          <w:bCs/>
        </w:rPr>
        <w:tab/>
      </w:r>
    </w:p>
    <w:p w14:paraId="3C467C3A" w14:textId="77777777" w:rsidR="007E0E33" w:rsidRPr="00761693" w:rsidRDefault="007E0E33" w:rsidP="007E0E33">
      <w:pPr>
        <w:rPr>
          <w:b/>
          <w:sz w:val="18"/>
          <w:szCs w:val="18"/>
        </w:rPr>
      </w:pPr>
      <w:r>
        <w:rPr>
          <w:b/>
          <w:bCs/>
          <w:sz w:val="24"/>
          <w:szCs w:val="24"/>
        </w:rPr>
        <w:t xml:space="preserve">           </w:t>
      </w:r>
      <w:r w:rsidRPr="007779C0">
        <w:rPr>
          <w:b/>
          <w:bCs/>
          <w:sz w:val="24"/>
          <w:szCs w:val="24"/>
        </w:rPr>
        <w:t xml:space="preserve">  </w:t>
      </w:r>
      <w:r w:rsidRPr="00761693">
        <w:rPr>
          <w:b/>
          <w:bCs/>
          <w:sz w:val="18"/>
          <w:szCs w:val="18"/>
        </w:rPr>
        <w:t>Tél : 02.38.32.20</w:t>
      </w:r>
      <w:r w:rsidRPr="00761693">
        <w:rPr>
          <w:b/>
          <w:sz w:val="18"/>
          <w:szCs w:val="18"/>
        </w:rPr>
        <w:t>. 69</w:t>
      </w:r>
    </w:p>
    <w:p w14:paraId="77189F86" w14:textId="77777777" w:rsidR="00E954D8" w:rsidRPr="008C21AF" w:rsidRDefault="00FD4BEB" w:rsidP="00C95FE5">
      <w:pPr>
        <w:rPr>
          <w:bCs/>
        </w:rPr>
      </w:pPr>
      <w:r>
        <w:rPr>
          <w:b/>
          <w:bCs/>
        </w:rPr>
        <w:t xml:space="preserve">       </w:t>
      </w:r>
      <w:r w:rsidR="00C95FE5" w:rsidRPr="008C21AF">
        <w:rPr>
          <w:b/>
          <w:bCs/>
        </w:rPr>
        <w:t>mairie-de-nibelle@orange.fr</w:t>
      </w:r>
    </w:p>
    <w:p w14:paraId="06ACCB73" w14:textId="77777777" w:rsidR="00C95FE5" w:rsidRDefault="00C95FE5" w:rsidP="004419E6">
      <w:pPr>
        <w:rPr>
          <w:bCs/>
          <w:sz w:val="22"/>
        </w:rPr>
      </w:pPr>
    </w:p>
    <w:p w14:paraId="2E05A051" w14:textId="77777777" w:rsidR="00E954D8" w:rsidRDefault="00E954D8" w:rsidP="00E954D8">
      <w:pPr>
        <w:jc w:val="center"/>
        <w:rPr>
          <w:b/>
          <w:bCs/>
          <w:sz w:val="24"/>
        </w:rPr>
      </w:pPr>
    </w:p>
    <w:p w14:paraId="28E41D57" w14:textId="77777777" w:rsidR="0043762E" w:rsidRPr="00E954D8" w:rsidRDefault="008F07D2" w:rsidP="00E954D8">
      <w:pPr>
        <w:jc w:val="center"/>
        <w:rPr>
          <w:bCs/>
          <w:sz w:val="22"/>
        </w:rPr>
      </w:pPr>
      <w:r w:rsidRPr="00A2523D">
        <w:rPr>
          <w:b/>
          <w:bCs/>
          <w:sz w:val="24"/>
        </w:rPr>
        <w:t>CONVENTION D’UTILISATION</w:t>
      </w:r>
    </w:p>
    <w:p w14:paraId="52466B3F" w14:textId="77777777" w:rsidR="007C7BC3" w:rsidRPr="00A2523D" w:rsidRDefault="00A2523D" w:rsidP="00E954D8">
      <w:pPr>
        <w:jc w:val="center"/>
        <w:rPr>
          <w:b/>
          <w:bCs/>
          <w:sz w:val="22"/>
        </w:rPr>
      </w:pPr>
      <w:r w:rsidRPr="00A2523D">
        <w:rPr>
          <w:b/>
          <w:bCs/>
          <w:sz w:val="22"/>
        </w:rPr>
        <w:t>SALLE JACQUES POISSON</w:t>
      </w:r>
    </w:p>
    <w:p w14:paraId="728D2527" w14:textId="77777777" w:rsidR="008722A2" w:rsidRDefault="008722A2" w:rsidP="008F07D2">
      <w:pPr>
        <w:rPr>
          <w:bCs/>
          <w:sz w:val="22"/>
        </w:rPr>
      </w:pPr>
    </w:p>
    <w:p w14:paraId="2BD73E22" w14:textId="77777777" w:rsidR="00DD7606" w:rsidRPr="003D5FB9" w:rsidRDefault="00DD7606" w:rsidP="008722A2">
      <w:pPr>
        <w:rPr>
          <w:bCs/>
          <w:smallCaps/>
          <w:sz w:val="24"/>
          <w:szCs w:val="24"/>
        </w:rPr>
      </w:pPr>
      <w:r w:rsidRPr="003D5FB9">
        <w:rPr>
          <w:bCs/>
          <w:smallCaps/>
          <w:sz w:val="24"/>
          <w:szCs w:val="24"/>
        </w:rPr>
        <w:t>ENTRE</w:t>
      </w:r>
    </w:p>
    <w:p w14:paraId="7B7766A7" w14:textId="77777777" w:rsidR="00DD7606" w:rsidRPr="00AF2E4C" w:rsidRDefault="00E954D8" w:rsidP="00C95FE5">
      <w:pPr>
        <w:spacing w:after="120"/>
        <w:rPr>
          <w:bCs/>
          <w:sz w:val="24"/>
          <w:szCs w:val="24"/>
        </w:rPr>
      </w:pPr>
      <w:r>
        <w:rPr>
          <w:bCs/>
          <w:sz w:val="24"/>
          <w:szCs w:val="24"/>
        </w:rPr>
        <w:t>Madame la</w:t>
      </w:r>
      <w:r w:rsidR="00DD7606" w:rsidRPr="00AF2E4C">
        <w:rPr>
          <w:bCs/>
          <w:sz w:val="24"/>
          <w:szCs w:val="24"/>
        </w:rPr>
        <w:t xml:space="preserve"> Maire de la Commune de NIBELLE </w:t>
      </w:r>
      <w:r w:rsidR="00C95FE5">
        <w:rPr>
          <w:bCs/>
          <w:sz w:val="24"/>
          <w:szCs w:val="24"/>
        </w:rPr>
        <w:tab/>
      </w:r>
      <w:r w:rsidR="00C95FE5">
        <w:rPr>
          <w:bCs/>
          <w:sz w:val="24"/>
          <w:szCs w:val="24"/>
        </w:rPr>
        <w:tab/>
      </w:r>
      <w:r w:rsidR="00C95FE5">
        <w:rPr>
          <w:bCs/>
          <w:sz w:val="24"/>
          <w:szCs w:val="24"/>
        </w:rPr>
        <w:tab/>
      </w:r>
      <w:r w:rsidR="00C95FE5">
        <w:rPr>
          <w:bCs/>
          <w:sz w:val="24"/>
          <w:szCs w:val="24"/>
        </w:rPr>
        <w:tab/>
      </w:r>
      <w:r w:rsidR="00DD7606" w:rsidRPr="00AF2E4C">
        <w:rPr>
          <w:bCs/>
          <w:sz w:val="24"/>
          <w:szCs w:val="24"/>
        </w:rPr>
        <w:t>d’une part</w:t>
      </w:r>
      <w:r w:rsidR="008C21AF">
        <w:rPr>
          <w:bCs/>
          <w:sz w:val="24"/>
          <w:szCs w:val="24"/>
        </w:rPr>
        <w:t>,</w:t>
      </w:r>
    </w:p>
    <w:p w14:paraId="2EAA1FBC" w14:textId="77777777" w:rsidR="00DD7606" w:rsidRPr="00AF2E4C" w:rsidRDefault="00DD7606" w:rsidP="00C95FE5">
      <w:pPr>
        <w:spacing w:after="120"/>
        <w:rPr>
          <w:bCs/>
          <w:sz w:val="24"/>
          <w:szCs w:val="24"/>
        </w:rPr>
      </w:pPr>
      <w:r w:rsidRPr="00AF2E4C">
        <w:rPr>
          <w:bCs/>
          <w:sz w:val="24"/>
          <w:szCs w:val="24"/>
        </w:rPr>
        <w:t>E</w:t>
      </w:r>
      <w:r w:rsidR="008C21AF">
        <w:rPr>
          <w:bCs/>
          <w:sz w:val="24"/>
          <w:szCs w:val="24"/>
        </w:rPr>
        <w:t>T</w:t>
      </w:r>
    </w:p>
    <w:p w14:paraId="4F904DEE" w14:textId="64D19DDD" w:rsidR="00C95FE5" w:rsidRDefault="00C95FE5" w:rsidP="008722A2">
      <w:pPr>
        <w:rPr>
          <w:bCs/>
          <w:sz w:val="24"/>
          <w:szCs w:val="24"/>
        </w:rPr>
      </w:pPr>
    </w:p>
    <w:p w14:paraId="6E0A8D1B" w14:textId="77777777" w:rsidR="00DD7606" w:rsidRPr="00AF2E4C" w:rsidRDefault="00C95FE5" w:rsidP="008C21AF">
      <w:pPr>
        <w:spacing w:after="120"/>
        <w:rPr>
          <w:bCs/>
          <w:sz w:val="24"/>
          <w:szCs w:val="24"/>
        </w:rPr>
      </w:pPr>
      <w:r>
        <w:rPr>
          <w:bCs/>
          <w:sz w:val="24"/>
          <w:szCs w:val="24"/>
        </w:rPr>
        <w:t xml:space="preserve">Ou </w:t>
      </w:r>
      <w:r w:rsidR="00DD7606" w:rsidRPr="00AF2E4C">
        <w:rPr>
          <w:bCs/>
          <w:sz w:val="24"/>
          <w:szCs w:val="24"/>
        </w:rPr>
        <w:t xml:space="preserve">le Président de l’association </w:t>
      </w:r>
      <w:r w:rsidR="008C21AF" w:rsidRPr="00AF2E4C">
        <w:rPr>
          <w:bCs/>
          <w:sz w:val="24"/>
          <w:szCs w:val="24"/>
        </w:rPr>
        <w:t>:</w:t>
      </w:r>
      <w:r w:rsidR="008C21AF">
        <w:rPr>
          <w:bCs/>
          <w:sz w:val="24"/>
          <w:szCs w:val="24"/>
        </w:rPr>
        <w:t xml:space="preserve"> </w:t>
      </w:r>
    </w:p>
    <w:p w14:paraId="25D4495C" w14:textId="58A201CC" w:rsidR="00DD7606" w:rsidRPr="00AF2E4C" w:rsidRDefault="00DD7606" w:rsidP="008C21AF">
      <w:pPr>
        <w:spacing w:after="120"/>
        <w:rPr>
          <w:bCs/>
          <w:sz w:val="24"/>
          <w:szCs w:val="24"/>
        </w:rPr>
      </w:pPr>
      <w:r w:rsidRPr="00AF2E4C">
        <w:rPr>
          <w:bCs/>
          <w:sz w:val="24"/>
          <w:szCs w:val="24"/>
        </w:rPr>
        <w:t>A</w:t>
      </w:r>
      <w:r w:rsidR="008C21AF">
        <w:rPr>
          <w:bCs/>
          <w:sz w:val="24"/>
          <w:szCs w:val="24"/>
        </w:rPr>
        <w:t>dresse</w:t>
      </w:r>
      <w:r w:rsidRPr="00AF2E4C">
        <w:rPr>
          <w:bCs/>
          <w:sz w:val="24"/>
          <w:szCs w:val="24"/>
        </w:rPr>
        <w:t> :</w:t>
      </w:r>
      <w:r w:rsidR="00822A09">
        <w:rPr>
          <w:bCs/>
          <w:sz w:val="24"/>
          <w:szCs w:val="24"/>
        </w:rPr>
        <w:t xml:space="preserve"> </w:t>
      </w:r>
    </w:p>
    <w:p w14:paraId="5C0F0E56" w14:textId="5A2BD922" w:rsidR="00DD7606" w:rsidRDefault="00DD7606" w:rsidP="008C21AF">
      <w:pPr>
        <w:spacing w:after="120"/>
        <w:rPr>
          <w:bCs/>
          <w:sz w:val="24"/>
          <w:szCs w:val="24"/>
        </w:rPr>
      </w:pPr>
      <w:r w:rsidRPr="00AF2E4C">
        <w:rPr>
          <w:bCs/>
          <w:sz w:val="24"/>
          <w:szCs w:val="24"/>
        </w:rPr>
        <w:t>T</w:t>
      </w:r>
      <w:r w:rsidR="008C21AF">
        <w:rPr>
          <w:bCs/>
          <w:sz w:val="24"/>
          <w:szCs w:val="24"/>
        </w:rPr>
        <w:t>éléphone</w:t>
      </w:r>
      <w:r w:rsidRPr="00AF2E4C">
        <w:rPr>
          <w:bCs/>
          <w:sz w:val="24"/>
          <w:szCs w:val="24"/>
        </w:rPr>
        <w:t> :</w:t>
      </w:r>
      <w:r w:rsidR="00822A09">
        <w:rPr>
          <w:bCs/>
          <w:sz w:val="24"/>
          <w:szCs w:val="24"/>
        </w:rPr>
        <w:t xml:space="preserve"> </w:t>
      </w:r>
    </w:p>
    <w:p w14:paraId="48A5D0C2" w14:textId="77777777" w:rsidR="00E954D8" w:rsidRPr="00AF2E4C" w:rsidRDefault="00E954D8" w:rsidP="008C21AF">
      <w:pPr>
        <w:spacing w:after="120"/>
        <w:rPr>
          <w:bCs/>
          <w:sz w:val="24"/>
          <w:szCs w:val="24"/>
        </w:rPr>
      </w:pPr>
      <w:r>
        <w:rPr>
          <w:bCs/>
          <w:sz w:val="24"/>
          <w:szCs w:val="24"/>
        </w:rPr>
        <w:t>M</w:t>
      </w:r>
      <w:r w:rsidR="008C21AF">
        <w:rPr>
          <w:bCs/>
          <w:sz w:val="24"/>
          <w:szCs w:val="24"/>
        </w:rPr>
        <w:t>ail</w:t>
      </w:r>
      <w:r>
        <w:rPr>
          <w:bCs/>
          <w:sz w:val="24"/>
          <w:szCs w:val="24"/>
        </w:rPr>
        <w:t> :</w:t>
      </w:r>
    </w:p>
    <w:p w14:paraId="1C468250" w14:textId="77777777" w:rsidR="00AF2E4C" w:rsidRPr="00AF2E4C" w:rsidRDefault="003D5FB9" w:rsidP="008722A2">
      <w:pPr>
        <w:rPr>
          <w:bCs/>
          <w:sz w:val="24"/>
          <w:szCs w:val="24"/>
        </w:rPr>
      </w:pPr>
      <w:r>
        <w:rPr>
          <w:bCs/>
          <w:sz w:val="24"/>
          <w:szCs w:val="24"/>
        </w:rPr>
        <w:t>ci-après dénommé « organisateur »</w:t>
      </w:r>
      <w:r w:rsidR="00AF2E4C" w:rsidRPr="00AF2E4C">
        <w:rPr>
          <w:bCs/>
          <w:sz w:val="24"/>
          <w:szCs w:val="24"/>
        </w:rPr>
        <w:tab/>
      </w:r>
      <w:r w:rsidR="00AF2E4C" w:rsidRPr="00AF2E4C">
        <w:rPr>
          <w:bCs/>
          <w:sz w:val="24"/>
          <w:szCs w:val="24"/>
        </w:rPr>
        <w:tab/>
      </w:r>
      <w:r w:rsidR="00AF2E4C" w:rsidRPr="00AF2E4C">
        <w:rPr>
          <w:bCs/>
          <w:sz w:val="24"/>
          <w:szCs w:val="24"/>
        </w:rPr>
        <w:tab/>
      </w:r>
      <w:r w:rsidR="00AF2E4C" w:rsidRPr="00AF2E4C">
        <w:rPr>
          <w:bCs/>
          <w:sz w:val="24"/>
          <w:szCs w:val="24"/>
        </w:rPr>
        <w:tab/>
      </w:r>
      <w:r w:rsidR="00AF2E4C" w:rsidRPr="00AF2E4C">
        <w:rPr>
          <w:bCs/>
          <w:sz w:val="24"/>
          <w:szCs w:val="24"/>
        </w:rPr>
        <w:tab/>
      </w:r>
      <w:r w:rsidR="00C95FE5">
        <w:rPr>
          <w:bCs/>
          <w:sz w:val="24"/>
          <w:szCs w:val="24"/>
        </w:rPr>
        <w:tab/>
        <w:t>d</w:t>
      </w:r>
      <w:r w:rsidR="00AF2E4C" w:rsidRPr="00AF2E4C">
        <w:rPr>
          <w:bCs/>
          <w:sz w:val="24"/>
          <w:szCs w:val="24"/>
        </w:rPr>
        <w:t>’autre part,</w:t>
      </w:r>
    </w:p>
    <w:p w14:paraId="5801F6C0" w14:textId="77777777" w:rsidR="00AF2E4C" w:rsidRPr="00AF2E4C" w:rsidRDefault="00AF2E4C" w:rsidP="008722A2">
      <w:pPr>
        <w:rPr>
          <w:bCs/>
          <w:sz w:val="24"/>
          <w:szCs w:val="24"/>
        </w:rPr>
      </w:pPr>
    </w:p>
    <w:p w14:paraId="5E640CB9" w14:textId="77777777" w:rsidR="00AF2E4C" w:rsidRPr="00AF2E4C" w:rsidRDefault="00AF2E4C" w:rsidP="008722A2">
      <w:pPr>
        <w:rPr>
          <w:bCs/>
          <w:sz w:val="24"/>
          <w:szCs w:val="24"/>
        </w:rPr>
      </w:pPr>
      <w:r w:rsidRPr="00AF2E4C">
        <w:rPr>
          <w:bCs/>
          <w:sz w:val="24"/>
          <w:szCs w:val="24"/>
        </w:rPr>
        <w:t>Il a été convenu un droit précaire d’utilisation accordé aux conditions suivantes :</w:t>
      </w:r>
    </w:p>
    <w:p w14:paraId="3F490167" w14:textId="77777777" w:rsidR="00AF2E4C" w:rsidRPr="00AF2E4C" w:rsidRDefault="00AF2E4C" w:rsidP="008722A2">
      <w:pPr>
        <w:rPr>
          <w:bCs/>
          <w:sz w:val="24"/>
          <w:szCs w:val="24"/>
        </w:rPr>
      </w:pPr>
    </w:p>
    <w:p w14:paraId="6EC7B158" w14:textId="77777777" w:rsidR="008C21AF" w:rsidRDefault="00AF2E4C" w:rsidP="00D21C69">
      <w:pPr>
        <w:jc w:val="both"/>
        <w:rPr>
          <w:bCs/>
          <w:sz w:val="24"/>
          <w:szCs w:val="24"/>
        </w:rPr>
      </w:pPr>
      <w:r w:rsidRPr="00AF2E4C">
        <w:rPr>
          <w:bCs/>
          <w:sz w:val="24"/>
          <w:szCs w:val="24"/>
        </w:rPr>
        <w:t>L’organisateur</w:t>
      </w:r>
      <w:r w:rsidR="00531A7B">
        <w:rPr>
          <w:bCs/>
          <w:sz w:val="24"/>
          <w:szCs w:val="24"/>
        </w:rPr>
        <w:t xml:space="preserve"> reconnaît avoir pris connaissa</w:t>
      </w:r>
      <w:r w:rsidR="00E954D8">
        <w:rPr>
          <w:bCs/>
          <w:sz w:val="24"/>
          <w:szCs w:val="24"/>
        </w:rPr>
        <w:t xml:space="preserve">nce du règlement d’utilisation </w:t>
      </w:r>
      <w:r w:rsidR="00531A7B">
        <w:rPr>
          <w:bCs/>
          <w:sz w:val="24"/>
          <w:szCs w:val="24"/>
        </w:rPr>
        <w:t xml:space="preserve">de la salle et s’engage </w:t>
      </w:r>
    </w:p>
    <w:p w14:paraId="7DEB7081" w14:textId="77777777" w:rsidR="00AF2E4C" w:rsidRDefault="00531A7B" w:rsidP="008C21AF">
      <w:pPr>
        <w:numPr>
          <w:ilvl w:val="0"/>
          <w:numId w:val="19"/>
        </w:numPr>
        <w:ind w:left="567" w:hanging="283"/>
        <w:jc w:val="both"/>
        <w:rPr>
          <w:bCs/>
          <w:sz w:val="24"/>
          <w:szCs w:val="24"/>
        </w:rPr>
      </w:pPr>
      <w:r>
        <w:rPr>
          <w:bCs/>
          <w:sz w:val="24"/>
          <w:szCs w:val="24"/>
        </w:rPr>
        <w:t xml:space="preserve">à le respecter (signer </w:t>
      </w:r>
      <w:r w:rsidR="003B6C38">
        <w:rPr>
          <w:bCs/>
          <w:sz w:val="24"/>
          <w:szCs w:val="24"/>
        </w:rPr>
        <w:t>l’annexe</w:t>
      </w:r>
      <w:r w:rsidR="005A477E">
        <w:rPr>
          <w:bCs/>
          <w:sz w:val="24"/>
          <w:szCs w:val="24"/>
        </w:rPr>
        <w:t xml:space="preserve"> précédée de </w:t>
      </w:r>
      <w:r w:rsidR="008C21AF">
        <w:rPr>
          <w:bCs/>
          <w:sz w:val="24"/>
          <w:szCs w:val="24"/>
        </w:rPr>
        <w:t>la mention « </w:t>
      </w:r>
      <w:r>
        <w:rPr>
          <w:bCs/>
          <w:sz w:val="24"/>
          <w:szCs w:val="24"/>
        </w:rPr>
        <w:t>lu et approuvé</w:t>
      </w:r>
      <w:r w:rsidR="008C21AF">
        <w:rPr>
          <w:bCs/>
          <w:sz w:val="24"/>
          <w:szCs w:val="24"/>
        </w:rPr>
        <w:t> »</w:t>
      </w:r>
      <w:r>
        <w:rPr>
          <w:bCs/>
          <w:sz w:val="24"/>
          <w:szCs w:val="24"/>
        </w:rPr>
        <w:t>) :</w:t>
      </w:r>
    </w:p>
    <w:p w14:paraId="4C4808A9" w14:textId="77777777" w:rsidR="00531A7B" w:rsidRDefault="00531A7B" w:rsidP="008C21AF">
      <w:pPr>
        <w:numPr>
          <w:ilvl w:val="0"/>
          <w:numId w:val="18"/>
        </w:numPr>
        <w:ind w:left="567" w:hanging="283"/>
        <w:jc w:val="both"/>
        <w:rPr>
          <w:bCs/>
          <w:sz w:val="24"/>
          <w:szCs w:val="24"/>
        </w:rPr>
      </w:pPr>
      <w:r>
        <w:rPr>
          <w:bCs/>
          <w:sz w:val="24"/>
          <w:szCs w:val="24"/>
        </w:rPr>
        <w:t>à utiliser les locaux, l’équipement, le matériel</w:t>
      </w:r>
      <w:r w:rsidR="008C21AF">
        <w:rPr>
          <w:bCs/>
          <w:sz w:val="24"/>
          <w:szCs w:val="24"/>
        </w:rPr>
        <w:t xml:space="preserve"> avec précaution</w:t>
      </w:r>
      <w:r>
        <w:rPr>
          <w:bCs/>
          <w:sz w:val="24"/>
          <w:szCs w:val="24"/>
        </w:rPr>
        <w:t>,</w:t>
      </w:r>
    </w:p>
    <w:p w14:paraId="028128B8" w14:textId="77777777" w:rsidR="008915F8" w:rsidRDefault="00531A7B" w:rsidP="008C21AF">
      <w:pPr>
        <w:numPr>
          <w:ilvl w:val="0"/>
          <w:numId w:val="18"/>
        </w:numPr>
        <w:ind w:left="567" w:hanging="283"/>
        <w:jc w:val="both"/>
        <w:rPr>
          <w:bCs/>
          <w:sz w:val="24"/>
          <w:szCs w:val="24"/>
        </w:rPr>
      </w:pPr>
      <w:r>
        <w:rPr>
          <w:bCs/>
          <w:sz w:val="24"/>
          <w:szCs w:val="24"/>
        </w:rPr>
        <w:t xml:space="preserve">à rendre </w:t>
      </w:r>
      <w:r w:rsidR="008C21AF">
        <w:rPr>
          <w:bCs/>
          <w:sz w:val="24"/>
          <w:szCs w:val="24"/>
        </w:rPr>
        <w:t xml:space="preserve">le bien loué </w:t>
      </w:r>
      <w:r w:rsidR="00234089">
        <w:rPr>
          <w:bCs/>
          <w:sz w:val="24"/>
          <w:szCs w:val="24"/>
        </w:rPr>
        <w:t>conformément à l’état des lieux d’entrée</w:t>
      </w:r>
      <w:r w:rsidR="008915F8">
        <w:rPr>
          <w:bCs/>
          <w:sz w:val="24"/>
          <w:szCs w:val="24"/>
        </w:rPr>
        <w:t>.</w:t>
      </w:r>
    </w:p>
    <w:p w14:paraId="653F117E" w14:textId="77777777" w:rsidR="00B17137" w:rsidRDefault="00B17137" w:rsidP="00D21C69">
      <w:pPr>
        <w:jc w:val="both"/>
        <w:rPr>
          <w:b/>
          <w:sz w:val="24"/>
          <w:szCs w:val="24"/>
        </w:rPr>
      </w:pPr>
    </w:p>
    <w:p w14:paraId="3F8EFCEB" w14:textId="77777777" w:rsidR="008915F8" w:rsidRPr="00C95FE5" w:rsidRDefault="00D21C69" w:rsidP="00D21C69">
      <w:pPr>
        <w:jc w:val="both"/>
        <w:rPr>
          <w:b/>
          <w:sz w:val="24"/>
          <w:szCs w:val="24"/>
        </w:rPr>
      </w:pPr>
      <w:r w:rsidRPr="00C95FE5">
        <w:rPr>
          <w:b/>
          <w:sz w:val="24"/>
          <w:szCs w:val="24"/>
        </w:rPr>
        <w:t>L’organisateur s’engage à faire respecter</w:t>
      </w:r>
      <w:r w:rsidR="00C95FE5">
        <w:rPr>
          <w:b/>
          <w:sz w:val="24"/>
          <w:szCs w:val="24"/>
        </w:rPr>
        <w:t xml:space="preserve"> ces règles</w:t>
      </w:r>
      <w:r w:rsidRPr="00C95FE5">
        <w:rPr>
          <w:b/>
          <w:sz w:val="24"/>
          <w:szCs w:val="24"/>
        </w:rPr>
        <w:t>.</w:t>
      </w:r>
    </w:p>
    <w:p w14:paraId="6B899DA8" w14:textId="77777777" w:rsidR="00DD7606" w:rsidRPr="00C95FE5" w:rsidRDefault="00531A7B" w:rsidP="00D21C69">
      <w:pPr>
        <w:jc w:val="both"/>
        <w:rPr>
          <w:sz w:val="24"/>
          <w:szCs w:val="24"/>
        </w:rPr>
      </w:pPr>
      <w:r w:rsidRPr="00C95FE5">
        <w:rPr>
          <w:sz w:val="24"/>
          <w:szCs w:val="24"/>
        </w:rPr>
        <w:t>L’organisateur reconnaît avoir visité les locaux et les voies d’accès qui seront effectivement utilisés.</w:t>
      </w:r>
    </w:p>
    <w:p w14:paraId="19723184" w14:textId="77777777" w:rsidR="00531A7B" w:rsidRDefault="00531A7B" w:rsidP="00D21C69">
      <w:pPr>
        <w:jc w:val="both"/>
        <w:rPr>
          <w:b/>
          <w:bCs/>
          <w:sz w:val="24"/>
          <w:szCs w:val="24"/>
        </w:rPr>
      </w:pPr>
    </w:p>
    <w:p w14:paraId="4CE2559E" w14:textId="6723D5E5" w:rsidR="00531A7B" w:rsidRDefault="00531A7B" w:rsidP="008722A2">
      <w:pPr>
        <w:rPr>
          <w:b/>
          <w:bCs/>
          <w:sz w:val="24"/>
          <w:szCs w:val="24"/>
        </w:rPr>
      </w:pPr>
      <w:r>
        <w:rPr>
          <w:b/>
          <w:bCs/>
          <w:sz w:val="24"/>
          <w:szCs w:val="24"/>
        </w:rPr>
        <w:t xml:space="preserve">La période d’utilisation des locaux s’étendra </w:t>
      </w:r>
      <w:r w:rsidR="00822A09">
        <w:rPr>
          <w:b/>
          <w:bCs/>
          <w:sz w:val="24"/>
          <w:szCs w:val="24"/>
        </w:rPr>
        <w:t>le</w:t>
      </w:r>
      <w:r>
        <w:rPr>
          <w:b/>
          <w:bCs/>
          <w:sz w:val="24"/>
          <w:szCs w:val="24"/>
        </w:rPr>
        <w:t xml:space="preserve"> </w:t>
      </w:r>
      <w:r w:rsidR="000E530E">
        <w:rPr>
          <w:b/>
          <w:bCs/>
          <w:sz w:val="24"/>
          <w:szCs w:val="24"/>
        </w:rPr>
        <w:t>………………………..</w:t>
      </w:r>
      <w:r w:rsidR="00822A09">
        <w:rPr>
          <w:b/>
          <w:bCs/>
          <w:sz w:val="24"/>
          <w:szCs w:val="24"/>
        </w:rPr>
        <w:t>.</w:t>
      </w:r>
    </w:p>
    <w:p w14:paraId="21FB5EE0" w14:textId="77777777" w:rsidR="00531A7B" w:rsidRDefault="00531A7B" w:rsidP="008722A2">
      <w:pPr>
        <w:rPr>
          <w:b/>
          <w:bCs/>
          <w:sz w:val="24"/>
          <w:szCs w:val="24"/>
        </w:rPr>
      </w:pPr>
    </w:p>
    <w:p w14:paraId="43736DFF" w14:textId="77777777" w:rsidR="00531A7B" w:rsidRPr="009E0DB7" w:rsidRDefault="00531A7B" w:rsidP="00C95FE5">
      <w:pPr>
        <w:spacing w:after="120"/>
        <w:rPr>
          <w:bCs/>
          <w:sz w:val="24"/>
          <w:szCs w:val="24"/>
          <w:u w:val="single"/>
        </w:rPr>
      </w:pPr>
      <w:r w:rsidRPr="009E0DB7">
        <w:rPr>
          <w:bCs/>
          <w:sz w:val="24"/>
          <w:szCs w:val="24"/>
          <w:u w:val="single"/>
        </w:rPr>
        <w:t>OBJET PRECIS DE L’OCCUPATION – NOMBRE DE PARTICIPANTS</w:t>
      </w:r>
    </w:p>
    <w:p w14:paraId="3E4FB970" w14:textId="5F35C803" w:rsidR="008722A2" w:rsidRPr="00C95FE5" w:rsidRDefault="009E0DB7" w:rsidP="008C21AF">
      <w:pPr>
        <w:spacing w:after="120"/>
        <w:rPr>
          <w:bCs/>
          <w:sz w:val="24"/>
          <w:szCs w:val="22"/>
        </w:rPr>
      </w:pPr>
      <w:r w:rsidRPr="00C95FE5">
        <w:rPr>
          <w:bCs/>
          <w:sz w:val="24"/>
          <w:szCs w:val="22"/>
        </w:rPr>
        <w:t>Objet :</w:t>
      </w:r>
      <w:r w:rsidR="00822A09">
        <w:rPr>
          <w:bCs/>
          <w:sz w:val="24"/>
          <w:szCs w:val="22"/>
        </w:rPr>
        <w:t xml:space="preserve"> </w:t>
      </w:r>
    </w:p>
    <w:p w14:paraId="1389C373" w14:textId="0431EBE6" w:rsidR="009E0DB7" w:rsidRPr="00C95FE5" w:rsidRDefault="009E0DB7" w:rsidP="008C21AF">
      <w:pPr>
        <w:spacing w:after="120"/>
        <w:jc w:val="both"/>
        <w:rPr>
          <w:bCs/>
          <w:sz w:val="24"/>
          <w:szCs w:val="22"/>
        </w:rPr>
      </w:pPr>
      <w:r w:rsidRPr="00C95FE5">
        <w:rPr>
          <w:bCs/>
          <w:sz w:val="24"/>
          <w:szCs w:val="22"/>
        </w:rPr>
        <w:t>Nombre de personnes :</w:t>
      </w:r>
      <w:r w:rsidR="00BB173A">
        <w:rPr>
          <w:bCs/>
          <w:sz w:val="24"/>
          <w:szCs w:val="22"/>
        </w:rPr>
        <w:t xml:space="preserve"> </w:t>
      </w:r>
      <w:r w:rsidR="000E530E">
        <w:rPr>
          <w:bCs/>
          <w:sz w:val="24"/>
          <w:szCs w:val="22"/>
        </w:rPr>
        <w:t>…</w:t>
      </w:r>
      <w:r w:rsidR="00BB173A">
        <w:rPr>
          <w:bCs/>
          <w:sz w:val="24"/>
          <w:szCs w:val="22"/>
        </w:rPr>
        <w:t xml:space="preserve"> personnes</w:t>
      </w:r>
    </w:p>
    <w:p w14:paraId="702F962B" w14:textId="77777777" w:rsidR="00325FCB" w:rsidRDefault="00325FCB" w:rsidP="008C21AF">
      <w:pPr>
        <w:spacing w:after="120"/>
        <w:jc w:val="both"/>
        <w:rPr>
          <w:bCs/>
          <w:sz w:val="24"/>
          <w:szCs w:val="22"/>
        </w:rPr>
      </w:pPr>
      <w:r w:rsidRPr="00C95FE5">
        <w:rPr>
          <w:bCs/>
          <w:sz w:val="24"/>
          <w:szCs w:val="22"/>
        </w:rPr>
        <w:t xml:space="preserve">L’usage de la musique amplifiée n’est </w:t>
      </w:r>
      <w:r w:rsidR="00D21C69" w:rsidRPr="00C95FE5">
        <w:rPr>
          <w:bCs/>
          <w:sz w:val="24"/>
          <w:szCs w:val="22"/>
        </w:rPr>
        <w:t xml:space="preserve">pas </w:t>
      </w:r>
      <w:r w:rsidRPr="00C95FE5">
        <w:rPr>
          <w:bCs/>
          <w:sz w:val="24"/>
          <w:szCs w:val="22"/>
        </w:rPr>
        <w:t>autorisé</w:t>
      </w:r>
      <w:r w:rsidR="00D21C69" w:rsidRPr="00C95FE5">
        <w:rPr>
          <w:bCs/>
          <w:sz w:val="24"/>
          <w:szCs w:val="22"/>
        </w:rPr>
        <w:t>.</w:t>
      </w:r>
    </w:p>
    <w:p w14:paraId="6CA0F2E5" w14:textId="77777777" w:rsidR="00C95FE5" w:rsidRPr="00C95FE5" w:rsidRDefault="00C95FE5" w:rsidP="006A0DE8">
      <w:pPr>
        <w:jc w:val="both"/>
        <w:rPr>
          <w:bCs/>
          <w:sz w:val="24"/>
          <w:szCs w:val="22"/>
        </w:rPr>
      </w:pPr>
    </w:p>
    <w:p w14:paraId="75931E05" w14:textId="77777777" w:rsidR="00714966" w:rsidRDefault="00714966" w:rsidP="00C95FE5">
      <w:pPr>
        <w:spacing w:after="120"/>
        <w:jc w:val="both"/>
        <w:rPr>
          <w:bCs/>
          <w:sz w:val="24"/>
          <w:szCs w:val="24"/>
          <w:u w:val="single"/>
        </w:rPr>
      </w:pPr>
      <w:r w:rsidRPr="00714966">
        <w:rPr>
          <w:bCs/>
          <w:sz w:val="24"/>
          <w:szCs w:val="24"/>
          <w:u w:val="single"/>
        </w:rPr>
        <w:t>MESURE DE SECURITE</w:t>
      </w:r>
    </w:p>
    <w:p w14:paraId="27F39623" w14:textId="7E117A00" w:rsidR="00714966" w:rsidRDefault="00714966" w:rsidP="008C21AF">
      <w:pPr>
        <w:spacing w:after="120"/>
        <w:jc w:val="both"/>
        <w:rPr>
          <w:bCs/>
          <w:sz w:val="24"/>
          <w:szCs w:val="24"/>
        </w:rPr>
      </w:pPr>
      <w:r>
        <w:rPr>
          <w:bCs/>
          <w:sz w:val="24"/>
          <w:szCs w:val="24"/>
        </w:rPr>
        <w:t>L’</w:t>
      </w:r>
      <w:r w:rsidR="003D5FB9">
        <w:rPr>
          <w:bCs/>
          <w:sz w:val="24"/>
          <w:szCs w:val="24"/>
        </w:rPr>
        <w:t>o</w:t>
      </w:r>
      <w:r w:rsidR="002B5805">
        <w:rPr>
          <w:bCs/>
          <w:sz w:val="24"/>
          <w:szCs w:val="24"/>
        </w:rPr>
        <w:t>rganisateur</w:t>
      </w:r>
      <w:r>
        <w:rPr>
          <w:bCs/>
          <w:sz w:val="24"/>
          <w:szCs w:val="24"/>
        </w:rPr>
        <w:t xml:space="preserve"> déclare avoir pris connaissance des consignes générales de sécurité et prend l’engagement de veiller scrupuleusement à leur appl</w:t>
      </w:r>
      <w:r w:rsidR="0066380A">
        <w:rPr>
          <w:bCs/>
          <w:sz w:val="24"/>
          <w:szCs w:val="24"/>
        </w:rPr>
        <w:t>ication</w:t>
      </w:r>
      <w:r>
        <w:rPr>
          <w:bCs/>
          <w:sz w:val="24"/>
          <w:szCs w:val="24"/>
        </w:rPr>
        <w:t>.</w:t>
      </w:r>
      <w:r w:rsidR="002B5805">
        <w:rPr>
          <w:bCs/>
          <w:sz w:val="24"/>
          <w:szCs w:val="24"/>
        </w:rPr>
        <w:t xml:space="preserve"> </w:t>
      </w:r>
      <w:r>
        <w:rPr>
          <w:bCs/>
          <w:sz w:val="24"/>
          <w:szCs w:val="24"/>
        </w:rPr>
        <w:t xml:space="preserve">Il déclare notamment avoir pris </w:t>
      </w:r>
      <w:r w:rsidR="0066380A">
        <w:rPr>
          <w:bCs/>
          <w:sz w:val="24"/>
          <w:szCs w:val="24"/>
        </w:rPr>
        <w:t>bonne note</w:t>
      </w:r>
      <w:r w:rsidR="003D5FB9">
        <w:rPr>
          <w:bCs/>
          <w:sz w:val="24"/>
          <w:szCs w:val="24"/>
        </w:rPr>
        <w:t xml:space="preserve"> </w:t>
      </w:r>
      <w:r w:rsidR="0066380A">
        <w:rPr>
          <w:bCs/>
          <w:sz w:val="24"/>
          <w:szCs w:val="24"/>
        </w:rPr>
        <w:t>des dispositifs d’alarme et des moyens de lutte contre l’incendie ainsi que des voies d’évacuation.</w:t>
      </w:r>
    </w:p>
    <w:p w14:paraId="7F82502D" w14:textId="27A9E95D" w:rsidR="00017EEE" w:rsidRDefault="00017EEE" w:rsidP="008C21AF">
      <w:pPr>
        <w:spacing w:after="120"/>
        <w:jc w:val="both"/>
        <w:rPr>
          <w:bCs/>
          <w:sz w:val="24"/>
          <w:szCs w:val="24"/>
        </w:rPr>
      </w:pPr>
      <w:r>
        <w:rPr>
          <w:bCs/>
          <w:sz w:val="24"/>
          <w:szCs w:val="24"/>
        </w:rPr>
        <w:t>Ainsi, les voies d’évacuation doivent être libérées de toute entrave lors de la présence dans la salle.</w:t>
      </w:r>
    </w:p>
    <w:p w14:paraId="5D259E00" w14:textId="77777777" w:rsidR="00017EEE" w:rsidRDefault="00017EEE" w:rsidP="00C95FE5">
      <w:pPr>
        <w:spacing w:after="120"/>
        <w:jc w:val="both"/>
        <w:rPr>
          <w:bCs/>
          <w:sz w:val="24"/>
          <w:szCs w:val="24"/>
          <w:u w:val="single"/>
        </w:rPr>
      </w:pPr>
    </w:p>
    <w:p w14:paraId="46D37AFB" w14:textId="3C95E2AB" w:rsidR="0066380A" w:rsidRPr="0066380A" w:rsidRDefault="0066380A" w:rsidP="00C95FE5">
      <w:pPr>
        <w:spacing w:after="120"/>
        <w:jc w:val="both"/>
        <w:rPr>
          <w:bCs/>
          <w:sz w:val="24"/>
          <w:szCs w:val="24"/>
          <w:u w:val="single"/>
        </w:rPr>
      </w:pPr>
      <w:r w:rsidRPr="0066380A">
        <w:rPr>
          <w:bCs/>
          <w:sz w:val="24"/>
          <w:szCs w:val="24"/>
          <w:u w:val="single"/>
        </w:rPr>
        <w:t>ASSURANCE</w:t>
      </w:r>
    </w:p>
    <w:p w14:paraId="3A21C6DA" w14:textId="77777777" w:rsidR="0066380A" w:rsidRPr="00C95FE5" w:rsidRDefault="0066380A" w:rsidP="008C21AF">
      <w:pPr>
        <w:spacing w:after="120"/>
        <w:jc w:val="both"/>
        <w:rPr>
          <w:bCs/>
          <w:sz w:val="24"/>
          <w:szCs w:val="22"/>
        </w:rPr>
      </w:pPr>
      <w:r w:rsidRPr="00C95FE5">
        <w:rPr>
          <w:bCs/>
          <w:sz w:val="24"/>
          <w:szCs w:val="22"/>
        </w:rPr>
        <w:t>L’organisateur déclare avoir souscrit une police d’assurance garantissant sa responsabilité civile pendant la période où le local est mis à disposition.</w:t>
      </w:r>
    </w:p>
    <w:p w14:paraId="3CD6609A" w14:textId="77777777" w:rsidR="0066380A" w:rsidRPr="00C95FE5" w:rsidRDefault="0066380A" w:rsidP="008C21AF">
      <w:pPr>
        <w:spacing w:after="120"/>
        <w:jc w:val="both"/>
        <w:rPr>
          <w:b/>
          <w:bCs/>
          <w:sz w:val="24"/>
          <w:szCs w:val="22"/>
          <w:u w:val="single"/>
        </w:rPr>
      </w:pPr>
      <w:r w:rsidRPr="00C95FE5">
        <w:rPr>
          <w:b/>
          <w:bCs/>
          <w:sz w:val="24"/>
          <w:szCs w:val="22"/>
          <w:u w:val="single"/>
        </w:rPr>
        <w:lastRenderedPageBreak/>
        <w:t>Attestation</w:t>
      </w:r>
      <w:r w:rsidR="003D5FB9">
        <w:rPr>
          <w:b/>
          <w:bCs/>
          <w:sz w:val="24"/>
          <w:szCs w:val="22"/>
          <w:u w:val="single"/>
        </w:rPr>
        <w:t xml:space="preserve"> : </w:t>
      </w:r>
      <w:r w:rsidRPr="00C95FE5">
        <w:rPr>
          <w:b/>
          <w:bCs/>
          <w:sz w:val="24"/>
          <w:szCs w:val="22"/>
          <w:u w:val="single"/>
        </w:rPr>
        <w:t>RC location de salle portant le numéro</w:t>
      </w:r>
      <w:r w:rsidR="00663AB6" w:rsidRPr="00C95FE5">
        <w:rPr>
          <w:b/>
          <w:bCs/>
          <w:sz w:val="24"/>
          <w:szCs w:val="22"/>
          <w:u w:val="single"/>
        </w:rPr>
        <w:t xml:space="preserve"> </w:t>
      </w:r>
      <w:r w:rsidRPr="00C95FE5">
        <w:rPr>
          <w:b/>
          <w:bCs/>
          <w:sz w:val="24"/>
          <w:szCs w:val="22"/>
          <w:u w:val="single"/>
        </w:rPr>
        <w:t xml:space="preserve">de </w:t>
      </w:r>
      <w:r w:rsidR="00C95FE5" w:rsidRPr="00C95FE5">
        <w:rPr>
          <w:b/>
          <w:bCs/>
          <w:sz w:val="24"/>
          <w:szCs w:val="22"/>
          <w:u w:val="single"/>
        </w:rPr>
        <w:t>police,</w:t>
      </w:r>
      <w:r w:rsidRPr="00C95FE5">
        <w:rPr>
          <w:b/>
          <w:bCs/>
          <w:sz w:val="24"/>
          <w:szCs w:val="22"/>
          <w:u w:val="single"/>
        </w:rPr>
        <w:t xml:space="preserve"> la date de validité et le nom de la compagnie d’assurance </w:t>
      </w:r>
      <w:r w:rsidR="003D5FB9">
        <w:rPr>
          <w:b/>
          <w:bCs/>
          <w:sz w:val="24"/>
          <w:szCs w:val="22"/>
          <w:u w:val="single"/>
        </w:rPr>
        <w:t xml:space="preserve">est </w:t>
      </w:r>
      <w:r w:rsidRPr="00C95FE5">
        <w:rPr>
          <w:b/>
          <w:bCs/>
          <w:sz w:val="24"/>
          <w:szCs w:val="22"/>
          <w:u w:val="single"/>
        </w:rPr>
        <w:t>à remettre le jour de la remise des clefs.</w:t>
      </w:r>
    </w:p>
    <w:p w14:paraId="0744D1C2" w14:textId="77777777" w:rsidR="009E0DB7" w:rsidRPr="00C95FE5" w:rsidRDefault="009E0DB7" w:rsidP="008C21AF">
      <w:pPr>
        <w:spacing w:after="120"/>
        <w:jc w:val="both"/>
        <w:rPr>
          <w:bCs/>
          <w:sz w:val="24"/>
          <w:szCs w:val="22"/>
        </w:rPr>
      </w:pPr>
      <w:r w:rsidRPr="00C95FE5">
        <w:rPr>
          <w:bCs/>
          <w:sz w:val="24"/>
          <w:szCs w:val="22"/>
        </w:rPr>
        <w:t>L</w:t>
      </w:r>
      <w:r w:rsidR="0066380A" w:rsidRPr="00C95FE5">
        <w:rPr>
          <w:bCs/>
          <w:sz w:val="24"/>
          <w:szCs w:val="22"/>
        </w:rPr>
        <w:t>es dommages sont à déclarer par l’organisateur à l’assurance dans les délais prévus dans le contrat.</w:t>
      </w:r>
    </w:p>
    <w:p w14:paraId="762FC2D6" w14:textId="77777777" w:rsidR="008C21AF" w:rsidRDefault="008C21AF" w:rsidP="00C95FE5">
      <w:pPr>
        <w:spacing w:after="120"/>
        <w:jc w:val="both"/>
        <w:rPr>
          <w:bCs/>
          <w:sz w:val="24"/>
          <w:szCs w:val="22"/>
          <w:u w:val="single"/>
        </w:rPr>
      </w:pPr>
    </w:p>
    <w:p w14:paraId="215270E6" w14:textId="77777777" w:rsidR="0066380A" w:rsidRPr="00C95FE5" w:rsidRDefault="0066380A" w:rsidP="00C95FE5">
      <w:pPr>
        <w:spacing w:after="120"/>
        <w:jc w:val="both"/>
        <w:rPr>
          <w:bCs/>
          <w:sz w:val="24"/>
          <w:szCs w:val="22"/>
          <w:u w:val="single"/>
        </w:rPr>
      </w:pPr>
      <w:r w:rsidRPr="00C95FE5">
        <w:rPr>
          <w:bCs/>
          <w:sz w:val="24"/>
          <w:szCs w:val="22"/>
          <w:u w:val="single"/>
        </w:rPr>
        <w:t>RESPONSABILITE</w:t>
      </w:r>
    </w:p>
    <w:p w14:paraId="72C1E36B" w14:textId="77777777" w:rsidR="0066380A" w:rsidRPr="00C95FE5" w:rsidRDefault="0066380A" w:rsidP="008C21AF">
      <w:pPr>
        <w:spacing w:after="120"/>
        <w:jc w:val="both"/>
        <w:rPr>
          <w:bCs/>
          <w:sz w:val="24"/>
          <w:szCs w:val="22"/>
        </w:rPr>
      </w:pPr>
      <w:r w:rsidRPr="00C95FE5">
        <w:rPr>
          <w:bCs/>
          <w:sz w:val="24"/>
          <w:szCs w:val="22"/>
        </w:rPr>
        <w:t>L’organisateur reconnaît avoir été informé que le présent contrat ne peut être cédé à un tiers et que la sous-location est interdite.</w:t>
      </w:r>
    </w:p>
    <w:p w14:paraId="133E8519" w14:textId="77777777" w:rsidR="0066380A" w:rsidRPr="00C95FE5" w:rsidRDefault="0066380A" w:rsidP="008C21AF">
      <w:pPr>
        <w:spacing w:after="120"/>
        <w:jc w:val="both"/>
        <w:rPr>
          <w:bCs/>
          <w:sz w:val="24"/>
          <w:szCs w:val="22"/>
        </w:rPr>
      </w:pPr>
      <w:r w:rsidRPr="00C95FE5">
        <w:rPr>
          <w:bCs/>
          <w:sz w:val="24"/>
          <w:szCs w:val="22"/>
        </w:rPr>
        <w:t>L’</w:t>
      </w:r>
      <w:r w:rsidR="00955932" w:rsidRPr="00C95FE5">
        <w:rPr>
          <w:bCs/>
          <w:sz w:val="24"/>
          <w:szCs w:val="22"/>
        </w:rPr>
        <w:t xml:space="preserve">organisateur devra payer </w:t>
      </w:r>
      <w:r w:rsidR="003D5FB9">
        <w:rPr>
          <w:bCs/>
          <w:sz w:val="24"/>
          <w:szCs w:val="22"/>
        </w:rPr>
        <w:t>tout</w:t>
      </w:r>
      <w:r w:rsidR="00955932" w:rsidRPr="00C95FE5">
        <w:rPr>
          <w:bCs/>
          <w:sz w:val="24"/>
          <w:szCs w:val="22"/>
        </w:rPr>
        <w:t xml:space="preserve"> impôt ou taxe lui incombant (SACEM par exemple) et devra pouvoir le justifier.</w:t>
      </w:r>
    </w:p>
    <w:p w14:paraId="6084C20F" w14:textId="77777777" w:rsidR="00955932" w:rsidRPr="00C95FE5" w:rsidRDefault="00955932" w:rsidP="008C21AF">
      <w:pPr>
        <w:spacing w:after="120"/>
        <w:jc w:val="both"/>
        <w:rPr>
          <w:bCs/>
          <w:sz w:val="24"/>
          <w:szCs w:val="22"/>
        </w:rPr>
      </w:pPr>
      <w:r w:rsidRPr="00C95FE5">
        <w:rPr>
          <w:bCs/>
          <w:sz w:val="24"/>
          <w:szCs w:val="22"/>
        </w:rPr>
        <w:t>L’organisateur devra se conformer aux prescriptions et règlement en vigueur, notamment en ce qui concerne la sécurité, la salubrité, le droit du travail, la concurrence et la consommation, de sorte que la commune ne puisse fai</w:t>
      </w:r>
      <w:r w:rsidR="003D5FB9">
        <w:rPr>
          <w:bCs/>
          <w:sz w:val="24"/>
          <w:szCs w:val="22"/>
        </w:rPr>
        <w:t>r</w:t>
      </w:r>
      <w:r w:rsidRPr="00C95FE5">
        <w:rPr>
          <w:bCs/>
          <w:sz w:val="24"/>
          <w:szCs w:val="22"/>
        </w:rPr>
        <w:t>e l’objet d’aucune poursuite.</w:t>
      </w:r>
    </w:p>
    <w:p w14:paraId="60159935" w14:textId="77777777" w:rsidR="00955932" w:rsidRPr="00C95FE5" w:rsidRDefault="00955932" w:rsidP="008C21AF">
      <w:pPr>
        <w:spacing w:after="120"/>
        <w:jc w:val="both"/>
        <w:rPr>
          <w:bCs/>
          <w:sz w:val="24"/>
          <w:szCs w:val="22"/>
        </w:rPr>
      </w:pPr>
      <w:r w:rsidRPr="00C95FE5">
        <w:rPr>
          <w:bCs/>
          <w:sz w:val="24"/>
          <w:szCs w:val="22"/>
        </w:rPr>
        <w:t>Il devra respecter la tranquillité et le repos des voisins sous peine de contravention (art.2 212-2 du code Général des Collectivités Territoriales).</w:t>
      </w:r>
    </w:p>
    <w:p w14:paraId="37A36557" w14:textId="77777777" w:rsidR="00955932" w:rsidRPr="00C95FE5" w:rsidRDefault="00955932" w:rsidP="006A0DE8">
      <w:pPr>
        <w:jc w:val="both"/>
        <w:rPr>
          <w:bCs/>
          <w:sz w:val="24"/>
          <w:szCs w:val="22"/>
        </w:rPr>
      </w:pPr>
    </w:p>
    <w:p w14:paraId="12738157" w14:textId="77777777" w:rsidR="00955932" w:rsidRPr="00C95FE5" w:rsidRDefault="00955932" w:rsidP="00C95FE5">
      <w:pPr>
        <w:spacing w:after="120"/>
        <w:jc w:val="both"/>
        <w:rPr>
          <w:bCs/>
          <w:sz w:val="24"/>
          <w:szCs w:val="22"/>
          <w:u w:val="single"/>
        </w:rPr>
      </w:pPr>
      <w:r w:rsidRPr="00C95FE5">
        <w:rPr>
          <w:bCs/>
          <w:sz w:val="24"/>
          <w:szCs w:val="22"/>
          <w:u w:val="single"/>
        </w:rPr>
        <w:t>ETAT DES LIEUX</w:t>
      </w:r>
    </w:p>
    <w:p w14:paraId="7435AC10" w14:textId="77777777" w:rsidR="00955932" w:rsidRDefault="00955932" w:rsidP="008C21AF">
      <w:pPr>
        <w:spacing w:after="120"/>
        <w:jc w:val="both"/>
        <w:rPr>
          <w:bCs/>
          <w:sz w:val="24"/>
          <w:szCs w:val="22"/>
        </w:rPr>
      </w:pPr>
      <w:r w:rsidRPr="00C95FE5">
        <w:rPr>
          <w:bCs/>
          <w:sz w:val="24"/>
          <w:szCs w:val="22"/>
        </w:rPr>
        <w:t xml:space="preserve">Un premier état des lieux se fera </w:t>
      </w:r>
      <w:r w:rsidR="00C95FE5" w:rsidRPr="00C95FE5">
        <w:rPr>
          <w:bCs/>
          <w:sz w:val="24"/>
          <w:szCs w:val="22"/>
        </w:rPr>
        <w:t xml:space="preserve">à l’arrivée </w:t>
      </w:r>
      <w:r w:rsidRPr="00C95FE5">
        <w:rPr>
          <w:bCs/>
          <w:sz w:val="24"/>
          <w:szCs w:val="22"/>
        </w:rPr>
        <w:t xml:space="preserve">lors de la remise des clefs et le second </w:t>
      </w:r>
      <w:r w:rsidR="00C95FE5">
        <w:rPr>
          <w:bCs/>
          <w:sz w:val="24"/>
          <w:szCs w:val="22"/>
        </w:rPr>
        <w:t xml:space="preserve">au départ </w:t>
      </w:r>
      <w:r w:rsidRPr="00C95FE5">
        <w:rPr>
          <w:bCs/>
          <w:sz w:val="24"/>
          <w:szCs w:val="22"/>
        </w:rPr>
        <w:t xml:space="preserve">à la </w:t>
      </w:r>
      <w:r w:rsidR="00C95FE5">
        <w:rPr>
          <w:bCs/>
          <w:sz w:val="24"/>
          <w:szCs w:val="22"/>
        </w:rPr>
        <w:t xml:space="preserve">restitution </w:t>
      </w:r>
      <w:r w:rsidRPr="00C95FE5">
        <w:rPr>
          <w:bCs/>
          <w:sz w:val="24"/>
          <w:szCs w:val="22"/>
        </w:rPr>
        <w:t>des clefs</w:t>
      </w:r>
      <w:r w:rsidR="00C95FE5">
        <w:rPr>
          <w:bCs/>
          <w:sz w:val="24"/>
          <w:szCs w:val="22"/>
        </w:rPr>
        <w:t>.</w:t>
      </w:r>
    </w:p>
    <w:p w14:paraId="4A16CA43" w14:textId="77777777" w:rsidR="00C95FE5" w:rsidRPr="00C95FE5" w:rsidRDefault="00C95FE5" w:rsidP="006A0DE8">
      <w:pPr>
        <w:jc w:val="both"/>
        <w:rPr>
          <w:bCs/>
          <w:sz w:val="24"/>
          <w:szCs w:val="22"/>
        </w:rPr>
      </w:pPr>
    </w:p>
    <w:p w14:paraId="675A4E45" w14:textId="77777777" w:rsidR="00663AB6" w:rsidRPr="00C95FE5" w:rsidRDefault="00955932" w:rsidP="00C95FE5">
      <w:pPr>
        <w:spacing w:after="120"/>
        <w:jc w:val="both"/>
        <w:rPr>
          <w:bCs/>
          <w:sz w:val="24"/>
          <w:szCs w:val="24"/>
          <w:u w:val="single"/>
        </w:rPr>
      </w:pPr>
      <w:r w:rsidRPr="00C95FE5">
        <w:rPr>
          <w:bCs/>
          <w:sz w:val="24"/>
          <w:szCs w:val="24"/>
          <w:u w:val="single"/>
        </w:rPr>
        <w:t>NETTOYAGE</w:t>
      </w:r>
    </w:p>
    <w:p w14:paraId="0E79966B" w14:textId="77777777" w:rsidR="00663AB6" w:rsidRPr="00C95FE5" w:rsidRDefault="00663AB6" w:rsidP="008C21AF">
      <w:pPr>
        <w:numPr>
          <w:ilvl w:val="0"/>
          <w:numId w:val="18"/>
        </w:numPr>
        <w:spacing w:after="120"/>
        <w:ind w:left="986" w:hanging="357"/>
        <w:jc w:val="both"/>
        <w:rPr>
          <w:bCs/>
          <w:sz w:val="24"/>
          <w:szCs w:val="24"/>
        </w:rPr>
      </w:pPr>
      <w:r w:rsidRPr="00C95FE5">
        <w:rPr>
          <w:bCs/>
          <w:sz w:val="24"/>
          <w:szCs w:val="24"/>
        </w:rPr>
        <w:t>Aucun détergent, ni eau ne devra être utilisé sur le parquet,</w:t>
      </w:r>
    </w:p>
    <w:p w14:paraId="698C492E" w14:textId="77777777" w:rsidR="00663AB6" w:rsidRDefault="00663AB6" w:rsidP="008C21AF">
      <w:pPr>
        <w:numPr>
          <w:ilvl w:val="0"/>
          <w:numId w:val="18"/>
        </w:numPr>
        <w:spacing w:after="120"/>
        <w:ind w:left="986" w:hanging="357"/>
        <w:jc w:val="both"/>
        <w:rPr>
          <w:bCs/>
          <w:sz w:val="24"/>
          <w:szCs w:val="24"/>
        </w:rPr>
      </w:pPr>
      <w:r w:rsidRPr="00C95FE5">
        <w:rPr>
          <w:bCs/>
          <w:sz w:val="24"/>
          <w:szCs w:val="24"/>
        </w:rPr>
        <w:t>Les produits de nettoyage sont à la charge de l’organisateur.</w:t>
      </w:r>
    </w:p>
    <w:p w14:paraId="45E06066" w14:textId="77777777" w:rsidR="00C95FE5" w:rsidRPr="00C95FE5" w:rsidRDefault="00C95FE5" w:rsidP="008C21AF">
      <w:pPr>
        <w:ind w:left="630"/>
        <w:jc w:val="both"/>
        <w:rPr>
          <w:bCs/>
          <w:sz w:val="24"/>
          <w:szCs w:val="24"/>
        </w:rPr>
      </w:pPr>
    </w:p>
    <w:p w14:paraId="4BDEF81B" w14:textId="77777777" w:rsidR="00955932" w:rsidRPr="00C95FE5" w:rsidRDefault="00663AB6" w:rsidP="00C95FE5">
      <w:pPr>
        <w:spacing w:after="120"/>
        <w:jc w:val="both"/>
        <w:rPr>
          <w:bCs/>
          <w:sz w:val="24"/>
          <w:szCs w:val="22"/>
        </w:rPr>
      </w:pPr>
      <w:r w:rsidRPr="00C95FE5">
        <w:rPr>
          <w:bCs/>
          <w:sz w:val="24"/>
          <w:szCs w:val="22"/>
          <w:u w:val="single"/>
        </w:rPr>
        <w:t>TARIF</w:t>
      </w:r>
    </w:p>
    <w:p w14:paraId="43E0EF7C" w14:textId="3F45C18F" w:rsidR="00663AB6" w:rsidRPr="00C95FE5" w:rsidRDefault="00663AB6" w:rsidP="008C21AF">
      <w:pPr>
        <w:spacing w:after="120"/>
        <w:jc w:val="both"/>
        <w:rPr>
          <w:bCs/>
          <w:sz w:val="24"/>
          <w:szCs w:val="22"/>
        </w:rPr>
      </w:pPr>
      <w:r w:rsidRPr="00C95FE5">
        <w:rPr>
          <w:bCs/>
          <w:sz w:val="24"/>
          <w:szCs w:val="22"/>
        </w:rPr>
        <w:t xml:space="preserve">Le présent contrat d’utilisation est accordé </w:t>
      </w:r>
      <w:r w:rsidR="008C21AF">
        <w:rPr>
          <w:bCs/>
          <w:sz w:val="24"/>
          <w:szCs w:val="22"/>
        </w:rPr>
        <w:t>m</w:t>
      </w:r>
      <w:r w:rsidRPr="00C95FE5">
        <w:rPr>
          <w:bCs/>
          <w:sz w:val="24"/>
          <w:szCs w:val="22"/>
        </w:rPr>
        <w:t>oyennant le règlement de la somme de</w:t>
      </w:r>
      <w:r w:rsidR="00017EEE">
        <w:rPr>
          <w:bCs/>
          <w:sz w:val="24"/>
          <w:szCs w:val="22"/>
        </w:rPr>
        <w:t xml:space="preserve">    </w:t>
      </w:r>
      <w:r w:rsidRPr="00C95FE5">
        <w:rPr>
          <w:bCs/>
          <w:sz w:val="24"/>
          <w:szCs w:val="22"/>
        </w:rPr>
        <w:t xml:space="preserve"> </w:t>
      </w:r>
      <w:r w:rsidR="000E530E">
        <w:rPr>
          <w:bCs/>
          <w:sz w:val="24"/>
          <w:szCs w:val="22"/>
        </w:rPr>
        <w:t>…</w:t>
      </w:r>
      <w:r w:rsidRPr="00C95FE5">
        <w:rPr>
          <w:bCs/>
          <w:sz w:val="24"/>
          <w:szCs w:val="22"/>
        </w:rPr>
        <w:t>€</w:t>
      </w:r>
      <w:r w:rsidR="008C21AF">
        <w:rPr>
          <w:bCs/>
          <w:sz w:val="24"/>
          <w:szCs w:val="22"/>
        </w:rPr>
        <w:t>.</w:t>
      </w:r>
    </w:p>
    <w:p w14:paraId="2750536C" w14:textId="37EC1C41" w:rsidR="00663AB6" w:rsidRPr="00C95FE5" w:rsidRDefault="00663AB6" w:rsidP="008C21AF">
      <w:pPr>
        <w:spacing w:after="120"/>
        <w:jc w:val="both"/>
        <w:rPr>
          <w:bCs/>
          <w:sz w:val="24"/>
          <w:szCs w:val="22"/>
        </w:rPr>
      </w:pPr>
      <w:r w:rsidRPr="00C95FE5">
        <w:rPr>
          <w:bCs/>
          <w:sz w:val="24"/>
          <w:szCs w:val="22"/>
        </w:rPr>
        <w:t>Une caution de</w:t>
      </w:r>
      <w:r w:rsidR="005D3AAB">
        <w:rPr>
          <w:bCs/>
          <w:sz w:val="24"/>
          <w:szCs w:val="22"/>
        </w:rPr>
        <w:t xml:space="preserve"> </w:t>
      </w:r>
      <w:r w:rsidR="00017EEE">
        <w:rPr>
          <w:bCs/>
          <w:sz w:val="24"/>
          <w:szCs w:val="22"/>
        </w:rPr>
        <w:t xml:space="preserve">  </w:t>
      </w:r>
      <w:r w:rsidR="000E530E">
        <w:rPr>
          <w:bCs/>
          <w:sz w:val="24"/>
          <w:szCs w:val="22"/>
        </w:rPr>
        <w:t>…</w:t>
      </w:r>
      <w:r w:rsidRPr="00C95FE5">
        <w:rPr>
          <w:bCs/>
          <w:sz w:val="24"/>
          <w:szCs w:val="22"/>
        </w:rPr>
        <w:t>€</w:t>
      </w:r>
      <w:r w:rsidR="008C21AF">
        <w:rPr>
          <w:bCs/>
          <w:sz w:val="24"/>
          <w:szCs w:val="22"/>
        </w:rPr>
        <w:t xml:space="preserve">, </w:t>
      </w:r>
      <w:r w:rsidRPr="00C95FE5">
        <w:rPr>
          <w:bCs/>
          <w:sz w:val="24"/>
          <w:szCs w:val="22"/>
        </w:rPr>
        <w:t>sous forme de chèque, libellé à l’ordre du TESOR PUBLIC sera déposé en garantie des dommages éventuels</w:t>
      </w:r>
      <w:r w:rsidR="003D5FB9">
        <w:rPr>
          <w:bCs/>
          <w:sz w:val="24"/>
          <w:szCs w:val="22"/>
        </w:rPr>
        <w:t xml:space="preserve"> à la signature de cette convention</w:t>
      </w:r>
      <w:r w:rsidRPr="00C95FE5">
        <w:rPr>
          <w:bCs/>
          <w:sz w:val="24"/>
          <w:szCs w:val="22"/>
        </w:rPr>
        <w:t>.</w:t>
      </w:r>
    </w:p>
    <w:p w14:paraId="4F9D14E0" w14:textId="77777777" w:rsidR="00663AB6" w:rsidRPr="00C95FE5" w:rsidRDefault="00663AB6" w:rsidP="008C21AF">
      <w:pPr>
        <w:spacing w:after="120"/>
        <w:rPr>
          <w:bCs/>
          <w:sz w:val="24"/>
          <w:szCs w:val="22"/>
        </w:rPr>
      </w:pPr>
      <w:r w:rsidRPr="00C95FE5">
        <w:rPr>
          <w:bCs/>
          <w:sz w:val="24"/>
          <w:szCs w:val="22"/>
        </w:rPr>
        <w:t xml:space="preserve">La remise des clefs se fera après paiement </w:t>
      </w:r>
      <w:r w:rsidR="003D5FB9">
        <w:rPr>
          <w:bCs/>
          <w:sz w:val="24"/>
          <w:szCs w:val="22"/>
        </w:rPr>
        <w:t xml:space="preserve">définitif </w:t>
      </w:r>
      <w:r w:rsidRPr="00C95FE5">
        <w:rPr>
          <w:bCs/>
          <w:sz w:val="24"/>
          <w:szCs w:val="22"/>
        </w:rPr>
        <w:t>et état des lieux</w:t>
      </w:r>
      <w:r w:rsidR="008C21AF">
        <w:rPr>
          <w:bCs/>
          <w:sz w:val="24"/>
          <w:szCs w:val="22"/>
        </w:rPr>
        <w:t xml:space="preserve"> d’arrivée.</w:t>
      </w:r>
    </w:p>
    <w:p w14:paraId="5836A985" w14:textId="77777777" w:rsidR="00663AB6" w:rsidRPr="00C95FE5" w:rsidRDefault="00663AB6" w:rsidP="008722A2">
      <w:pPr>
        <w:rPr>
          <w:bCs/>
          <w:sz w:val="24"/>
          <w:szCs w:val="22"/>
        </w:rPr>
      </w:pPr>
    </w:p>
    <w:p w14:paraId="44122C7B" w14:textId="77777777" w:rsidR="00663AB6" w:rsidRPr="00C95FE5" w:rsidRDefault="00663AB6" w:rsidP="008722A2">
      <w:pPr>
        <w:rPr>
          <w:bCs/>
          <w:sz w:val="24"/>
          <w:szCs w:val="22"/>
        </w:rPr>
      </w:pPr>
    </w:p>
    <w:p w14:paraId="08414A5F" w14:textId="68D2D5E7" w:rsidR="00663AB6" w:rsidRPr="00C95FE5" w:rsidRDefault="00663AB6" w:rsidP="008722A2">
      <w:pPr>
        <w:rPr>
          <w:bCs/>
          <w:sz w:val="24"/>
          <w:szCs w:val="22"/>
        </w:rPr>
      </w:pPr>
      <w:r w:rsidRPr="00C95FE5">
        <w:rPr>
          <w:bCs/>
          <w:sz w:val="24"/>
          <w:szCs w:val="22"/>
        </w:rPr>
        <w:t xml:space="preserve">Fait à NIBELLE, </w:t>
      </w:r>
    </w:p>
    <w:p w14:paraId="4BCED044" w14:textId="77777777" w:rsidR="00663AB6" w:rsidRPr="00C95FE5" w:rsidRDefault="00663AB6" w:rsidP="008722A2">
      <w:pPr>
        <w:rPr>
          <w:bCs/>
          <w:sz w:val="24"/>
          <w:szCs w:val="22"/>
        </w:rPr>
      </w:pPr>
    </w:p>
    <w:p w14:paraId="58188B8E" w14:textId="77777777" w:rsidR="00E954D8" w:rsidRPr="00C95FE5" w:rsidRDefault="00E954D8" w:rsidP="008722A2">
      <w:pPr>
        <w:rPr>
          <w:bCs/>
          <w:sz w:val="24"/>
          <w:szCs w:val="22"/>
        </w:rPr>
      </w:pPr>
      <w:r w:rsidRPr="00C95FE5">
        <w:rPr>
          <w:bCs/>
          <w:sz w:val="24"/>
          <w:szCs w:val="22"/>
        </w:rPr>
        <w:t>L’organisateur,</w:t>
      </w:r>
      <w:r w:rsidRPr="00C95FE5">
        <w:rPr>
          <w:bCs/>
          <w:sz w:val="24"/>
          <w:szCs w:val="22"/>
        </w:rPr>
        <w:tab/>
      </w:r>
      <w:r w:rsidRPr="00C95FE5">
        <w:rPr>
          <w:bCs/>
          <w:sz w:val="24"/>
          <w:szCs w:val="22"/>
        </w:rPr>
        <w:tab/>
      </w:r>
      <w:r w:rsidRPr="00C95FE5">
        <w:rPr>
          <w:bCs/>
          <w:sz w:val="24"/>
          <w:szCs w:val="22"/>
        </w:rPr>
        <w:tab/>
      </w:r>
      <w:r w:rsidRPr="00C95FE5">
        <w:rPr>
          <w:bCs/>
          <w:sz w:val="24"/>
          <w:szCs w:val="22"/>
        </w:rPr>
        <w:tab/>
      </w:r>
      <w:r w:rsidRPr="00C95FE5">
        <w:rPr>
          <w:bCs/>
          <w:sz w:val="24"/>
          <w:szCs w:val="22"/>
        </w:rPr>
        <w:tab/>
      </w:r>
      <w:r w:rsidRPr="00C95FE5">
        <w:rPr>
          <w:bCs/>
          <w:sz w:val="24"/>
          <w:szCs w:val="22"/>
        </w:rPr>
        <w:tab/>
      </w:r>
      <w:r w:rsidRPr="00C95FE5">
        <w:rPr>
          <w:bCs/>
          <w:sz w:val="24"/>
          <w:szCs w:val="22"/>
        </w:rPr>
        <w:tab/>
      </w:r>
      <w:r w:rsidRPr="00C95FE5">
        <w:rPr>
          <w:bCs/>
          <w:sz w:val="24"/>
          <w:szCs w:val="22"/>
        </w:rPr>
        <w:tab/>
        <w:t xml:space="preserve">Madame </w:t>
      </w:r>
      <w:r w:rsidR="008C21AF">
        <w:rPr>
          <w:bCs/>
          <w:sz w:val="24"/>
          <w:szCs w:val="22"/>
        </w:rPr>
        <w:t>l</w:t>
      </w:r>
      <w:r w:rsidRPr="00C95FE5">
        <w:rPr>
          <w:bCs/>
          <w:sz w:val="24"/>
          <w:szCs w:val="22"/>
        </w:rPr>
        <w:t>a Maire</w:t>
      </w:r>
    </w:p>
    <w:p w14:paraId="40AEB209" w14:textId="77777777" w:rsidR="00220A2A" w:rsidRDefault="008C21AF" w:rsidP="00E954D8">
      <w:pPr>
        <w:rPr>
          <w:bCs/>
          <w:sz w:val="24"/>
          <w:szCs w:val="22"/>
        </w:rPr>
      </w:pPr>
      <w:r w:rsidRPr="00C95FE5">
        <w:rPr>
          <w:bCs/>
          <w:sz w:val="24"/>
          <w:szCs w:val="22"/>
        </w:rPr>
        <w:t>Responsable</w:t>
      </w:r>
      <w:r w:rsidR="00E954D8" w:rsidRPr="00C95FE5">
        <w:rPr>
          <w:bCs/>
          <w:sz w:val="24"/>
          <w:szCs w:val="22"/>
        </w:rPr>
        <w:t xml:space="preserve"> de la location</w:t>
      </w:r>
      <w:r w:rsidR="00E954D8" w:rsidRPr="00C95FE5">
        <w:rPr>
          <w:bCs/>
          <w:sz w:val="24"/>
          <w:szCs w:val="22"/>
        </w:rPr>
        <w:tab/>
      </w:r>
      <w:r w:rsidR="00E954D8" w:rsidRPr="00C95FE5">
        <w:rPr>
          <w:bCs/>
          <w:sz w:val="24"/>
          <w:szCs w:val="22"/>
        </w:rPr>
        <w:tab/>
      </w:r>
      <w:r w:rsidR="00E954D8" w:rsidRPr="00C95FE5">
        <w:rPr>
          <w:bCs/>
          <w:sz w:val="24"/>
          <w:szCs w:val="22"/>
        </w:rPr>
        <w:tab/>
      </w:r>
      <w:r w:rsidR="00E954D8" w:rsidRPr="00C95FE5">
        <w:rPr>
          <w:bCs/>
          <w:sz w:val="24"/>
          <w:szCs w:val="22"/>
        </w:rPr>
        <w:tab/>
      </w:r>
      <w:r w:rsidR="00E954D8" w:rsidRPr="00C95FE5">
        <w:rPr>
          <w:bCs/>
          <w:sz w:val="24"/>
          <w:szCs w:val="22"/>
        </w:rPr>
        <w:tab/>
      </w:r>
      <w:r w:rsidR="00E954D8" w:rsidRPr="00C95FE5">
        <w:rPr>
          <w:bCs/>
          <w:sz w:val="24"/>
          <w:szCs w:val="22"/>
        </w:rPr>
        <w:tab/>
        <w:t>Catherine RAGOBERT</w:t>
      </w:r>
    </w:p>
    <w:p w14:paraId="08F0C8E2" w14:textId="77777777" w:rsidR="00DB58EC" w:rsidRDefault="00DB58EC" w:rsidP="00E954D8">
      <w:pPr>
        <w:rPr>
          <w:bCs/>
          <w:sz w:val="24"/>
          <w:szCs w:val="22"/>
        </w:rPr>
      </w:pPr>
    </w:p>
    <w:p w14:paraId="18572FC4" w14:textId="77777777" w:rsidR="00DB58EC" w:rsidRDefault="00DB58EC" w:rsidP="00E954D8">
      <w:pPr>
        <w:rPr>
          <w:bCs/>
          <w:sz w:val="24"/>
          <w:szCs w:val="22"/>
        </w:rPr>
      </w:pPr>
    </w:p>
    <w:p w14:paraId="63D02561" w14:textId="77777777" w:rsidR="00DB58EC" w:rsidRDefault="00DB58EC" w:rsidP="00E954D8">
      <w:pPr>
        <w:rPr>
          <w:bCs/>
          <w:sz w:val="24"/>
          <w:szCs w:val="22"/>
        </w:rPr>
      </w:pPr>
    </w:p>
    <w:p w14:paraId="4336D666" w14:textId="77777777" w:rsidR="00DB58EC" w:rsidRDefault="00DB58EC" w:rsidP="00E954D8">
      <w:pPr>
        <w:rPr>
          <w:bCs/>
          <w:sz w:val="24"/>
          <w:szCs w:val="22"/>
        </w:rPr>
      </w:pPr>
    </w:p>
    <w:p w14:paraId="29CBF0EE" w14:textId="77777777" w:rsidR="00DB58EC" w:rsidRDefault="00DB58EC" w:rsidP="00E954D8">
      <w:pPr>
        <w:rPr>
          <w:bCs/>
          <w:sz w:val="24"/>
          <w:szCs w:val="22"/>
        </w:rPr>
      </w:pPr>
    </w:p>
    <w:p w14:paraId="0FE6A731" w14:textId="77777777" w:rsidR="00DB58EC" w:rsidRDefault="00DB58EC" w:rsidP="00E954D8">
      <w:pPr>
        <w:rPr>
          <w:bCs/>
          <w:sz w:val="24"/>
          <w:szCs w:val="22"/>
        </w:rPr>
      </w:pPr>
    </w:p>
    <w:p w14:paraId="1EA8B647" w14:textId="77777777" w:rsidR="00DB58EC" w:rsidRDefault="00DB58EC" w:rsidP="00E954D8">
      <w:pPr>
        <w:rPr>
          <w:bCs/>
          <w:sz w:val="24"/>
          <w:szCs w:val="22"/>
        </w:rPr>
      </w:pPr>
    </w:p>
    <w:p w14:paraId="49659377" w14:textId="2D47130D" w:rsidR="009D705C" w:rsidRDefault="009D705C" w:rsidP="00E954D8">
      <w:pPr>
        <w:rPr>
          <w:bCs/>
          <w:sz w:val="24"/>
          <w:szCs w:val="22"/>
        </w:rPr>
      </w:pPr>
    </w:p>
    <w:p w14:paraId="1AB2AC25" w14:textId="5382D9C9" w:rsidR="000E530E" w:rsidRDefault="000E530E" w:rsidP="00E954D8">
      <w:pPr>
        <w:rPr>
          <w:bCs/>
          <w:sz w:val="24"/>
          <w:szCs w:val="22"/>
        </w:rPr>
      </w:pPr>
    </w:p>
    <w:p w14:paraId="5DE9E5C2" w14:textId="71203956" w:rsidR="000E530E" w:rsidRDefault="000E530E" w:rsidP="00E954D8">
      <w:pPr>
        <w:rPr>
          <w:bCs/>
          <w:sz w:val="24"/>
          <w:szCs w:val="22"/>
        </w:rPr>
      </w:pPr>
    </w:p>
    <w:p w14:paraId="7C448DBA" w14:textId="6CFE1194" w:rsidR="000E530E" w:rsidRDefault="000E530E" w:rsidP="00E954D8">
      <w:pPr>
        <w:rPr>
          <w:bCs/>
          <w:sz w:val="24"/>
          <w:szCs w:val="22"/>
        </w:rPr>
      </w:pPr>
    </w:p>
    <w:p w14:paraId="69F54217" w14:textId="00F558C8" w:rsidR="000E530E" w:rsidRDefault="000E530E" w:rsidP="00E954D8">
      <w:pPr>
        <w:rPr>
          <w:bCs/>
          <w:sz w:val="24"/>
          <w:szCs w:val="22"/>
        </w:rPr>
      </w:pPr>
    </w:p>
    <w:p w14:paraId="1DC7AFAA" w14:textId="77777777" w:rsidR="00D76BA1" w:rsidRDefault="00D76BA1" w:rsidP="00D76BA1">
      <w:pPr>
        <w:rPr>
          <w:b/>
          <w:bCs/>
        </w:rPr>
      </w:pPr>
      <w:r>
        <w:rPr>
          <w:b/>
          <w:bCs/>
        </w:rPr>
        <w:t xml:space="preserve">         Département du LOIRET</w:t>
      </w:r>
      <w:r w:rsidR="005A477E">
        <w:rPr>
          <w:b/>
          <w:bCs/>
        </w:rPr>
        <w:tab/>
      </w:r>
      <w:r w:rsidR="005A477E">
        <w:rPr>
          <w:b/>
          <w:bCs/>
        </w:rPr>
        <w:tab/>
      </w:r>
      <w:r w:rsidR="005A477E">
        <w:rPr>
          <w:b/>
          <w:bCs/>
        </w:rPr>
        <w:tab/>
      </w:r>
      <w:r w:rsidR="005A477E">
        <w:rPr>
          <w:b/>
          <w:bCs/>
        </w:rPr>
        <w:tab/>
      </w:r>
      <w:r w:rsidR="005A477E">
        <w:rPr>
          <w:b/>
          <w:bCs/>
        </w:rPr>
        <w:tab/>
      </w:r>
      <w:r w:rsidR="005A477E">
        <w:rPr>
          <w:b/>
          <w:bCs/>
        </w:rPr>
        <w:tab/>
      </w:r>
      <w:r w:rsidR="005A477E">
        <w:rPr>
          <w:b/>
          <w:bCs/>
        </w:rPr>
        <w:tab/>
      </w:r>
      <w:r w:rsidR="005A477E">
        <w:rPr>
          <w:b/>
          <w:bCs/>
        </w:rPr>
        <w:tab/>
        <w:t xml:space="preserve">                Annexe</w:t>
      </w:r>
    </w:p>
    <w:p w14:paraId="10AAD8BD" w14:textId="77777777" w:rsidR="00D76BA1" w:rsidRDefault="00D76BA1" w:rsidP="00D76BA1">
      <w:pPr>
        <w:rPr>
          <w:b/>
          <w:bCs/>
        </w:rPr>
      </w:pPr>
      <w:r>
        <w:rPr>
          <w:b/>
          <w:bCs/>
        </w:rPr>
        <w:t xml:space="preserve">    Arrondissement de PITHIVIERS</w:t>
      </w:r>
    </w:p>
    <w:p w14:paraId="0549852F" w14:textId="77777777" w:rsidR="00D76BA1" w:rsidRPr="00070066" w:rsidRDefault="00D76BA1" w:rsidP="00D76BA1">
      <w:pPr>
        <w:rPr>
          <w:b/>
          <w:bCs/>
        </w:rPr>
      </w:pPr>
      <w:r>
        <w:rPr>
          <w:b/>
          <w:bCs/>
        </w:rPr>
        <w:t xml:space="preserve">      Canton </w:t>
      </w:r>
      <w:r w:rsidR="00400A5B">
        <w:rPr>
          <w:b/>
          <w:bCs/>
        </w:rPr>
        <w:t>LE MALESHERBOIS</w:t>
      </w:r>
      <w:r>
        <w:rPr>
          <w:b/>
          <w:bCs/>
        </w:rPr>
        <w:tab/>
      </w:r>
      <w:r>
        <w:rPr>
          <w:b/>
          <w:bCs/>
        </w:rPr>
        <w:tab/>
        <w:t xml:space="preserve">             </w:t>
      </w:r>
      <w:r>
        <w:rPr>
          <w:b/>
          <w:bCs/>
        </w:rPr>
        <w:tab/>
      </w:r>
      <w:r>
        <w:rPr>
          <w:b/>
          <w:bCs/>
        </w:rPr>
        <w:tab/>
      </w:r>
    </w:p>
    <w:p w14:paraId="70870A3A" w14:textId="77777777" w:rsidR="00D76BA1" w:rsidRPr="00A4694B" w:rsidRDefault="00D76BA1" w:rsidP="00D76BA1">
      <w:pPr>
        <w:rPr>
          <w:b/>
          <w:bCs/>
        </w:rPr>
      </w:pPr>
      <w:r>
        <w:rPr>
          <w:b/>
          <w:bCs/>
        </w:rPr>
        <w:t xml:space="preserve">         Commune de  NIBELLE</w:t>
      </w:r>
      <w:r>
        <w:rPr>
          <w:b/>
          <w:bCs/>
        </w:rPr>
        <w:tab/>
      </w:r>
      <w:r>
        <w:rPr>
          <w:b/>
          <w:bCs/>
        </w:rPr>
        <w:tab/>
      </w:r>
    </w:p>
    <w:p w14:paraId="07A04F15" w14:textId="77777777" w:rsidR="00D76BA1" w:rsidRPr="00761693" w:rsidRDefault="00D76BA1" w:rsidP="00D76BA1">
      <w:pPr>
        <w:rPr>
          <w:b/>
          <w:sz w:val="18"/>
          <w:szCs w:val="18"/>
        </w:rPr>
      </w:pPr>
      <w:r>
        <w:rPr>
          <w:b/>
          <w:bCs/>
          <w:sz w:val="24"/>
          <w:szCs w:val="24"/>
        </w:rPr>
        <w:t xml:space="preserve">           </w:t>
      </w:r>
      <w:r w:rsidRPr="007779C0">
        <w:rPr>
          <w:b/>
          <w:bCs/>
          <w:sz w:val="24"/>
          <w:szCs w:val="24"/>
        </w:rPr>
        <w:t xml:space="preserve">  </w:t>
      </w:r>
      <w:r w:rsidRPr="00761693">
        <w:rPr>
          <w:b/>
          <w:bCs/>
          <w:sz w:val="18"/>
          <w:szCs w:val="18"/>
        </w:rPr>
        <w:t>Tél : 02.38.32.20</w:t>
      </w:r>
      <w:r w:rsidRPr="00761693">
        <w:rPr>
          <w:b/>
          <w:sz w:val="18"/>
          <w:szCs w:val="18"/>
        </w:rPr>
        <w:t>. 69</w:t>
      </w:r>
    </w:p>
    <w:p w14:paraId="2C067D6C" w14:textId="77777777" w:rsidR="00D76BA1" w:rsidRPr="008C21AF" w:rsidRDefault="00D76BA1" w:rsidP="00D76BA1">
      <w:pPr>
        <w:rPr>
          <w:bCs/>
        </w:rPr>
      </w:pPr>
      <w:r>
        <w:rPr>
          <w:b/>
          <w:bCs/>
        </w:rPr>
        <w:t xml:space="preserve">       </w:t>
      </w:r>
      <w:r w:rsidRPr="008C21AF">
        <w:rPr>
          <w:b/>
          <w:bCs/>
        </w:rPr>
        <w:t>mairie-de-nibelle@orange.fr</w:t>
      </w:r>
    </w:p>
    <w:p w14:paraId="100652D5" w14:textId="77777777" w:rsidR="00DB58EC" w:rsidRDefault="00DB58EC" w:rsidP="00E954D8">
      <w:pPr>
        <w:rPr>
          <w:bCs/>
          <w:sz w:val="24"/>
          <w:szCs w:val="22"/>
        </w:rPr>
      </w:pPr>
    </w:p>
    <w:p w14:paraId="5DA46A80" w14:textId="77777777" w:rsidR="00D76BA1" w:rsidRDefault="00D76BA1" w:rsidP="00DB58EC">
      <w:pPr>
        <w:rPr>
          <w:b/>
          <w:sz w:val="24"/>
        </w:rPr>
      </w:pPr>
    </w:p>
    <w:p w14:paraId="0796A864" w14:textId="77777777" w:rsidR="00D76BA1" w:rsidRDefault="00D76BA1" w:rsidP="00DB58EC">
      <w:pPr>
        <w:rPr>
          <w:b/>
          <w:sz w:val="24"/>
        </w:rPr>
      </w:pPr>
    </w:p>
    <w:p w14:paraId="39C6A96B" w14:textId="77777777" w:rsidR="00D76BA1" w:rsidRDefault="00D76BA1" w:rsidP="00DB58EC">
      <w:pPr>
        <w:rPr>
          <w:b/>
          <w:sz w:val="24"/>
        </w:rPr>
      </w:pPr>
    </w:p>
    <w:p w14:paraId="155E4457" w14:textId="77777777" w:rsidR="00DB58EC" w:rsidRDefault="00DB58EC" w:rsidP="00D76BA1">
      <w:pPr>
        <w:jc w:val="center"/>
        <w:rPr>
          <w:b/>
        </w:rPr>
      </w:pPr>
      <w:r w:rsidRPr="007F556F">
        <w:rPr>
          <w:b/>
          <w:sz w:val="24"/>
        </w:rPr>
        <w:t>CONSIGNES A TOUS LES OCCUPANTS DE LA SALLE</w:t>
      </w:r>
      <w:r w:rsidRPr="007F556F">
        <w:rPr>
          <w:b/>
          <w:sz w:val="32"/>
        </w:rPr>
        <w:t xml:space="preserve"> </w:t>
      </w:r>
      <w:r w:rsidRPr="007F556F">
        <w:rPr>
          <w:b/>
          <w:sz w:val="24"/>
        </w:rPr>
        <w:t>POLYVALENTE</w:t>
      </w:r>
    </w:p>
    <w:p w14:paraId="5C70889B" w14:textId="77777777" w:rsidR="00DB58EC" w:rsidRDefault="00DB58EC" w:rsidP="00DB58EC">
      <w:pPr>
        <w:rPr>
          <w:sz w:val="24"/>
        </w:rPr>
      </w:pPr>
    </w:p>
    <w:p w14:paraId="64359BB1" w14:textId="77777777" w:rsidR="00DB58EC" w:rsidRPr="00CA388E" w:rsidRDefault="00DB58EC" w:rsidP="00DB58EC">
      <w:pPr>
        <w:rPr>
          <w:sz w:val="24"/>
        </w:rPr>
      </w:pPr>
    </w:p>
    <w:p w14:paraId="38A138AE" w14:textId="77777777" w:rsidR="00DB58EC" w:rsidRDefault="00DB58EC" w:rsidP="00DB58EC">
      <w:pPr>
        <w:ind w:left="720"/>
        <w:rPr>
          <w:sz w:val="24"/>
        </w:rPr>
      </w:pPr>
    </w:p>
    <w:p w14:paraId="1C083DDC" w14:textId="0E12ADA3" w:rsidR="002879FE" w:rsidRPr="00017EEE" w:rsidRDefault="002879FE" w:rsidP="006A4C8F">
      <w:pPr>
        <w:numPr>
          <w:ilvl w:val="0"/>
          <w:numId w:val="20"/>
        </w:numPr>
        <w:spacing w:before="100" w:beforeAutospacing="1"/>
        <w:ind w:left="567" w:hanging="283"/>
        <w:jc w:val="both"/>
        <w:rPr>
          <w:b/>
          <w:bCs/>
          <w:sz w:val="32"/>
          <w:szCs w:val="24"/>
        </w:rPr>
      </w:pPr>
      <w:r w:rsidRPr="00017EEE">
        <w:rPr>
          <w:b/>
          <w:bCs/>
          <w:sz w:val="24"/>
        </w:rPr>
        <w:t>Libérer les issues de secours</w:t>
      </w:r>
      <w:r w:rsidR="00017EEE" w:rsidRPr="00017EEE">
        <w:rPr>
          <w:b/>
          <w:bCs/>
          <w:sz w:val="24"/>
        </w:rPr>
        <w:t xml:space="preserve"> lors de la présence dans la salle</w:t>
      </w:r>
    </w:p>
    <w:p w14:paraId="0339E1D0" w14:textId="77777777" w:rsidR="00DB58EC" w:rsidRPr="00D1454C" w:rsidRDefault="002879FE" w:rsidP="006A4C8F">
      <w:pPr>
        <w:numPr>
          <w:ilvl w:val="0"/>
          <w:numId w:val="20"/>
        </w:numPr>
        <w:spacing w:before="100" w:beforeAutospacing="1"/>
        <w:ind w:left="567" w:hanging="283"/>
        <w:jc w:val="both"/>
        <w:rPr>
          <w:sz w:val="32"/>
          <w:szCs w:val="24"/>
        </w:rPr>
      </w:pPr>
      <w:r>
        <w:rPr>
          <w:sz w:val="24"/>
        </w:rPr>
        <w:t>Ne rien accrocher au mur : ni affiche</w:t>
      </w:r>
      <w:r w:rsidR="006847F5">
        <w:rPr>
          <w:sz w:val="24"/>
        </w:rPr>
        <w:t>,</w:t>
      </w:r>
      <w:r>
        <w:rPr>
          <w:sz w:val="24"/>
        </w:rPr>
        <w:t xml:space="preserve"> ni objet</w:t>
      </w:r>
      <w:r w:rsidR="005B177B">
        <w:rPr>
          <w:sz w:val="24"/>
        </w:rPr>
        <w:t>,</w:t>
      </w:r>
    </w:p>
    <w:p w14:paraId="5E98A793" w14:textId="77777777" w:rsidR="009C7473" w:rsidRDefault="009C7473" w:rsidP="006A4C8F">
      <w:pPr>
        <w:numPr>
          <w:ilvl w:val="0"/>
          <w:numId w:val="20"/>
        </w:numPr>
        <w:spacing w:before="100" w:beforeAutospacing="1"/>
        <w:ind w:left="567" w:hanging="283"/>
        <w:jc w:val="both"/>
        <w:rPr>
          <w:sz w:val="24"/>
          <w:szCs w:val="24"/>
        </w:rPr>
      </w:pPr>
      <w:r>
        <w:rPr>
          <w:sz w:val="24"/>
          <w:szCs w:val="24"/>
        </w:rPr>
        <w:t>Ne pas ouvrir les armoires électriques dans l’entrée,</w:t>
      </w:r>
    </w:p>
    <w:p w14:paraId="2161A965" w14:textId="77777777" w:rsidR="00DB58EC" w:rsidRPr="002879FE" w:rsidRDefault="00DB58EC" w:rsidP="006A4C8F">
      <w:pPr>
        <w:numPr>
          <w:ilvl w:val="0"/>
          <w:numId w:val="20"/>
        </w:numPr>
        <w:spacing w:before="100" w:beforeAutospacing="1"/>
        <w:ind w:left="567" w:hanging="283"/>
        <w:jc w:val="both"/>
        <w:rPr>
          <w:sz w:val="32"/>
          <w:szCs w:val="24"/>
        </w:rPr>
      </w:pPr>
      <w:r w:rsidRPr="002879FE">
        <w:rPr>
          <w:sz w:val="24"/>
        </w:rPr>
        <w:t xml:space="preserve">Eclairage du </w:t>
      </w:r>
      <w:r w:rsidR="00D9494E">
        <w:rPr>
          <w:sz w:val="24"/>
        </w:rPr>
        <w:t>podium extérieur</w:t>
      </w:r>
      <w:r w:rsidRPr="002879FE">
        <w:rPr>
          <w:sz w:val="24"/>
        </w:rPr>
        <w:t>, côté square</w:t>
      </w:r>
      <w:r w:rsidR="00D9494E">
        <w:rPr>
          <w:sz w:val="24"/>
        </w:rPr>
        <w:t xml:space="preserve"> </w:t>
      </w:r>
      <w:r w:rsidRPr="002879FE">
        <w:rPr>
          <w:sz w:val="24"/>
        </w:rPr>
        <w:t>: des interrupteurs sont à disposition à côté du tableau électrique dans le hall d’entrée</w:t>
      </w:r>
      <w:r w:rsidR="005B177B">
        <w:rPr>
          <w:sz w:val="24"/>
        </w:rPr>
        <w:t>,</w:t>
      </w:r>
    </w:p>
    <w:p w14:paraId="3AAC3CE4" w14:textId="77777777" w:rsidR="00B11F63" w:rsidRPr="00B11F63" w:rsidRDefault="00B11F63" w:rsidP="006A4C8F">
      <w:pPr>
        <w:numPr>
          <w:ilvl w:val="0"/>
          <w:numId w:val="20"/>
        </w:numPr>
        <w:spacing w:before="100" w:beforeAutospacing="1"/>
        <w:ind w:left="567" w:hanging="283"/>
        <w:jc w:val="both"/>
        <w:rPr>
          <w:sz w:val="32"/>
          <w:szCs w:val="24"/>
        </w:rPr>
      </w:pPr>
      <w:r>
        <w:rPr>
          <w:sz w:val="24"/>
        </w:rPr>
        <w:t>Nettoyage </w:t>
      </w:r>
      <w:r w:rsidR="00F4671B">
        <w:rPr>
          <w:sz w:val="24"/>
        </w:rPr>
        <w:t xml:space="preserve">et rangement </w:t>
      </w:r>
      <w:r>
        <w:rPr>
          <w:sz w:val="24"/>
        </w:rPr>
        <w:t>:</w:t>
      </w:r>
    </w:p>
    <w:p w14:paraId="7CA8CF51" w14:textId="77777777" w:rsidR="00115D39" w:rsidRPr="00115D39" w:rsidRDefault="00DB58EC" w:rsidP="00242499">
      <w:pPr>
        <w:numPr>
          <w:ilvl w:val="0"/>
          <w:numId w:val="21"/>
        </w:numPr>
        <w:spacing w:before="100" w:beforeAutospacing="1"/>
        <w:ind w:left="1134" w:hanging="283"/>
        <w:jc w:val="both"/>
        <w:rPr>
          <w:sz w:val="24"/>
          <w:szCs w:val="24"/>
        </w:rPr>
      </w:pPr>
      <w:r w:rsidRPr="00115D39">
        <w:rPr>
          <w:sz w:val="24"/>
        </w:rPr>
        <w:t xml:space="preserve">Les tables et les chaises doivent être </w:t>
      </w:r>
      <w:r w:rsidR="00D9494E" w:rsidRPr="00115D39">
        <w:rPr>
          <w:sz w:val="24"/>
        </w:rPr>
        <w:t xml:space="preserve">nettoyées puis </w:t>
      </w:r>
      <w:r w:rsidRPr="00115D39">
        <w:rPr>
          <w:sz w:val="24"/>
        </w:rPr>
        <w:t>rangées</w:t>
      </w:r>
      <w:r w:rsidR="009C7473" w:rsidRPr="00115D39">
        <w:rPr>
          <w:sz w:val="24"/>
        </w:rPr>
        <w:t xml:space="preserve"> </w:t>
      </w:r>
      <w:r w:rsidR="00D41230" w:rsidRPr="00115D39">
        <w:rPr>
          <w:sz w:val="24"/>
        </w:rPr>
        <w:t>conformément aux photos</w:t>
      </w:r>
      <w:r w:rsidR="00CB5FE5" w:rsidRPr="00115D39">
        <w:rPr>
          <w:sz w:val="24"/>
        </w:rPr>
        <w:t xml:space="preserve"> </w:t>
      </w:r>
      <w:r w:rsidR="00D41AA6" w:rsidRPr="00115D39">
        <w:rPr>
          <w:sz w:val="24"/>
        </w:rPr>
        <w:t>(disposition</w:t>
      </w:r>
      <w:r w:rsidR="00A4065A" w:rsidRPr="00115D39">
        <w:rPr>
          <w:sz w:val="24"/>
        </w:rPr>
        <w:t>) a</w:t>
      </w:r>
      <w:r w:rsidRPr="00115D39">
        <w:rPr>
          <w:sz w:val="24"/>
        </w:rPr>
        <w:t>fin d</w:t>
      </w:r>
      <w:r w:rsidR="00242499">
        <w:rPr>
          <w:sz w:val="24"/>
        </w:rPr>
        <w:t>’</w:t>
      </w:r>
      <w:r w:rsidRPr="00115D39">
        <w:rPr>
          <w:sz w:val="24"/>
        </w:rPr>
        <w:t>e</w:t>
      </w:r>
      <w:r w:rsidR="00242499">
        <w:rPr>
          <w:sz w:val="24"/>
        </w:rPr>
        <w:t>n</w:t>
      </w:r>
      <w:r w:rsidRPr="00115D39">
        <w:rPr>
          <w:sz w:val="24"/>
        </w:rPr>
        <w:t xml:space="preserve"> faciliter le contrôle</w:t>
      </w:r>
      <w:r w:rsidR="00242499">
        <w:rPr>
          <w:sz w:val="24"/>
        </w:rPr>
        <w:t xml:space="preserve"> lors de l’état des lieux</w:t>
      </w:r>
      <w:r w:rsidRPr="00115D39">
        <w:rPr>
          <w:sz w:val="24"/>
        </w:rPr>
        <w:t xml:space="preserve">, </w:t>
      </w:r>
    </w:p>
    <w:p w14:paraId="7326441E" w14:textId="77777777" w:rsidR="00FF2E19" w:rsidRDefault="00115D39" w:rsidP="00242499">
      <w:pPr>
        <w:numPr>
          <w:ilvl w:val="0"/>
          <w:numId w:val="21"/>
        </w:numPr>
        <w:spacing w:before="100" w:beforeAutospacing="1"/>
        <w:ind w:left="1134" w:hanging="283"/>
        <w:jc w:val="both"/>
        <w:rPr>
          <w:sz w:val="24"/>
          <w:szCs w:val="24"/>
        </w:rPr>
      </w:pPr>
      <w:r w:rsidRPr="00FF2E19">
        <w:rPr>
          <w:sz w:val="24"/>
        </w:rPr>
        <w:t>Le</w:t>
      </w:r>
      <w:r w:rsidR="00F4671B" w:rsidRPr="00FF2E19">
        <w:rPr>
          <w:sz w:val="24"/>
          <w:szCs w:val="24"/>
        </w:rPr>
        <w:t xml:space="preserve"> parquet doit être </w:t>
      </w:r>
      <w:r w:rsidR="00F4671B" w:rsidRPr="00E3683D">
        <w:rPr>
          <w:b/>
          <w:bCs/>
          <w:sz w:val="24"/>
          <w:szCs w:val="24"/>
        </w:rPr>
        <w:t>balayé</w:t>
      </w:r>
      <w:r w:rsidR="00F4671B" w:rsidRPr="00FF2E19">
        <w:rPr>
          <w:sz w:val="24"/>
          <w:szCs w:val="24"/>
        </w:rPr>
        <w:t xml:space="preserve"> </w:t>
      </w:r>
      <w:r w:rsidR="00B17137">
        <w:rPr>
          <w:sz w:val="24"/>
          <w:szCs w:val="24"/>
        </w:rPr>
        <w:t xml:space="preserve">et </w:t>
      </w:r>
      <w:r w:rsidR="00B17137" w:rsidRPr="00B17137">
        <w:rPr>
          <w:b/>
          <w:bCs/>
          <w:sz w:val="24"/>
          <w:szCs w:val="24"/>
        </w:rPr>
        <w:t>désinfecté</w:t>
      </w:r>
      <w:r w:rsidR="00B17137">
        <w:rPr>
          <w:b/>
          <w:bCs/>
          <w:sz w:val="24"/>
          <w:szCs w:val="24"/>
        </w:rPr>
        <w:t xml:space="preserve"> avec une serpillère </w:t>
      </w:r>
      <w:r w:rsidR="00E3683D">
        <w:rPr>
          <w:sz w:val="24"/>
          <w:szCs w:val="24"/>
        </w:rPr>
        <w:t>(ne pas le laver</w:t>
      </w:r>
      <w:r w:rsidR="00B17137">
        <w:rPr>
          <w:sz w:val="24"/>
          <w:szCs w:val="24"/>
        </w:rPr>
        <w:t xml:space="preserve"> à grande eau</w:t>
      </w:r>
      <w:r w:rsidR="00FD60FC">
        <w:rPr>
          <w:sz w:val="24"/>
          <w:szCs w:val="24"/>
        </w:rPr>
        <w:t>)</w:t>
      </w:r>
      <w:r w:rsidR="00B17137">
        <w:rPr>
          <w:sz w:val="24"/>
          <w:szCs w:val="24"/>
        </w:rPr>
        <w:t xml:space="preserve"> ; </w:t>
      </w:r>
      <w:r w:rsidR="00F4671B" w:rsidRPr="00FF2E19">
        <w:rPr>
          <w:sz w:val="24"/>
          <w:szCs w:val="24"/>
        </w:rPr>
        <w:t>le carrelage doit être lavé,</w:t>
      </w:r>
    </w:p>
    <w:p w14:paraId="1E10301B" w14:textId="77777777" w:rsidR="00242499" w:rsidRDefault="00FF2E19" w:rsidP="00242499">
      <w:pPr>
        <w:numPr>
          <w:ilvl w:val="0"/>
          <w:numId w:val="21"/>
        </w:numPr>
        <w:spacing w:before="100" w:beforeAutospacing="1"/>
        <w:ind w:left="1134" w:hanging="284"/>
        <w:jc w:val="both"/>
        <w:rPr>
          <w:sz w:val="24"/>
          <w:szCs w:val="24"/>
        </w:rPr>
      </w:pPr>
      <w:r w:rsidRPr="00FF2E19">
        <w:rPr>
          <w:sz w:val="24"/>
          <w:szCs w:val="24"/>
        </w:rPr>
        <w:t>La scène doit être nettoyée</w:t>
      </w:r>
      <w:r w:rsidR="006E698F">
        <w:rPr>
          <w:sz w:val="24"/>
          <w:szCs w:val="24"/>
        </w:rPr>
        <w:t>,</w:t>
      </w:r>
    </w:p>
    <w:p w14:paraId="6E12435D" w14:textId="77777777" w:rsidR="00242499" w:rsidRDefault="00242499" w:rsidP="00242499">
      <w:pPr>
        <w:numPr>
          <w:ilvl w:val="0"/>
          <w:numId w:val="21"/>
        </w:numPr>
        <w:spacing w:before="100" w:beforeAutospacing="1"/>
        <w:ind w:left="1134" w:hanging="283"/>
        <w:jc w:val="both"/>
        <w:rPr>
          <w:sz w:val="24"/>
          <w:szCs w:val="24"/>
        </w:rPr>
      </w:pPr>
      <w:r>
        <w:rPr>
          <w:sz w:val="24"/>
          <w:szCs w:val="24"/>
        </w:rPr>
        <w:t>Les toilettes doivent être nettoyées</w:t>
      </w:r>
      <w:r w:rsidR="006E698F">
        <w:rPr>
          <w:sz w:val="24"/>
          <w:szCs w:val="24"/>
        </w:rPr>
        <w:t>,</w:t>
      </w:r>
      <w:r w:rsidR="00B17137">
        <w:rPr>
          <w:sz w:val="24"/>
          <w:szCs w:val="24"/>
        </w:rPr>
        <w:t xml:space="preserve"> et désinfectées,</w:t>
      </w:r>
    </w:p>
    <w:p w14:paraId="4DAF3288" w14:textId="77777777" w:rsidR="00DB58EC" w:rsidRPr="00D85EA0" w:rsidRDefault="00DB58EC" w:rsidP="006E698F">
      <w:pPr>
        <w:numPr>
          <w:ilvl w:val="0"/>
          <w:numId w:val="21"/>
        </w:numPr>
        <w:spacing w:before="100" w:beforeAutospacing="1"/>
        <w:ind w:left="1134" w:hanging="283"/>
        <w:jc w:val="both"/>
        <w:rPr>
          <w:sz w:val="32"/>
          <w:szCs w:val="24"/>
        </w:rPr>
      </w:pPr>
      <w:r>
        <w:rPr>
          <w:sz w:val="24"/>
        </w:rPr>
        <w:t>Cuisine</w:t>
      </w:r>
      <w:r w:rsidR="005B177B">
        <w:rPr>
          <w:sz w:val="24"/>
        </w:rPr>
        <w:t xml:space="preserve"> : </w:t>
      </w:r>
      <w:r>
        <w:rPr>
          <w:sz w:val="24"/>
        </w:rPr>
        <w:t>le nettoyage doit être effectué, le gaz de la cuisinière doit être fermé</w:t>
      </w:r>
      <w:r w:rsidR="005B177B">
        <w:rPr>
          <w:sz w:val="24"/>
        </w:rPr>
        <w:t>,</w:t>
      </w:r>
    </w:p>
    <w:p w14:paraId="55326D09" w14:textId="77777777" w:rsidR="00DB58EC" w:rsidRDefault="00DB58EC" w:rsidP="006E698F">
      <w:pPr>
        <w:numPr>
          <w:ilvl w:val="0"/>
          <w:numId w:val="21"/>
        </w:numPr>
        <w:spacing w:before="100" w:beforeAutospacing="1"/>
        <w:ind w:left="1134" w:hanging="283"/>
        <w:jc w:val="both"/>
        <w:rPr>
          <w:sz w:val="24"/>
          <w:szCs w:val="24"/>
        </w:rPr>
      </w:pPr>
      <w:r>
        <w:rPr>
          <w:sz w:val="24"/>
          <w:szCs w:val="24"/>
        </w:rPr>
        <w:t>Le matériel de ménage doit être rangé</w:t>
      </w:r>
      <w:r w:rsidR="006E698F">
        <w:rPr>
          <w:sz w:val="24"/>
          <w:szCs w:val="24"/>
        </w:rPr>
        <w:t xml:space="preserve"> dans le placard des toilet</w:t>
      </w:r>
      <w:r w:rsidR="006A4C8F">
        <w:rPr>
          <w:sz w:val="24"/>
          <w:szCs w:val="24"/>
        </w:rPr>
        <w:t>tes</w:t>
      </w:r>
      <w:r w:rsidR="00F35022">
        <w:rPr>
          <w:sz w:val="24"/>
          <w:szCs w:val="24"/>
        </w:rPr>
        <w:t>,</w:t>
      </w:r>
    </w:p>
    <w:p w14:paraId="0A8DE61D" w14:textId="77777777" w:rsidR="00F35022" w:rsidRDefault="00F35022" w:rsidP="00F35022">
      <w:pPr>
        <w:numPr>
          <w:ilvl w:val="0"/>
          <w:numId w:val="21"/>
        </w:numPr>
        <w:spacing w:before="100" w:beforeAutospacing="1"/>
        <w:ind w:left="567" w:hanging="283"/>
        <w:jc w:val="both"/>
        <w:rPr>
          <w:sz w:val="24"/>
          <w:szCs w:val="24"/>
        </w:rPr>
      </w:pPr>
      <w:r>
        <w:rPr>
          <w:sz w:val="24"/>
          <w:szCs w:val="24"/>
        </w:rPr>
        <w:t>Des poubelles sont à disposition côté parking,</w:t>
      </w:r>
    </w:p>
    <w:p w14:paraId="00C192F9" w14:textId="77777777" w:rsidR="00DB58EC" w:rsidRDefault="00DB58EC" w:rsidP="006A4C8F">
      <w:pPr>
        <w:numPr>
          <w:ilvl w:val="0"/>
          <w:numId w:val="20"/>
        </w:numPr>
        <w:spacing w:before="100" w:beforeAutospacing="1"/>
        <w:ind w:left="567" w:hanging="283"/>
        <w:jc w:val="both"/>
        <w:rPr>
          <w:sz w:val="24"/>
          <w:szCs w:val="24"/>
        </w:rPr>
      </w:pPr>
      <w:r>
        <w:rPr>
          <w:sz w:val="24"/>
          <w:szCs w:val="24"/>
        </w:rPr>
        <w:t xml:space="preserve">Dépôt de verre dans le conteneur route de </w:t>
      </w:r>
      <w:r w:rsidR="009418F5">
        <w:rPr>
          <w:sz w:val="24"/>
          <w:szCs w:val="24"/>
        </w:rPr>
        <w:t>Chemault (</w:t>
      </w:r>
      <w:r>
        <w:rPr>
          <w:sz w:val="24"/>
          <w:szCs w:val="24"/>
        </w:rPr>
        <w:t>station d’épuration)</w:t>
      </w:r>
      <w:r w:rsidR="003B6C38">
        <w:rPr>
          <w:sz w:val="24"/>
          <w:szCs w:val="24"/>
        </w:rPr>
        <w:t>.</w:t>
      </w:r>
    </w:p>
    <w:p w14:paraId="44ECD633" w14:textId="7804CE17" w:rsidR="003B6C38" w:rsidRDefault="003B6C38" w:rsidP="003B6C38">
      <w:pPr>
        <w:spacing w:before="100" w:beforeAutospacing="1"/>
        <w:jc w:val="both"/>
        <w:rPr>
          <w:sz w:val="24"/>
          <w:szCs w:val="24"/>
        </w:rPr>
      </w:pPr>
    </w:p>
    <w:p w14:paraId="6B633872" w14:textId="5879636D" w:rsidR="00017EEE" w:rsidRDefault="00017EEE" w:rsidP="003B6C38">
      <w:pPr>
        <w:spacing w:before="100" w:beforeAutospacing="1"/>
        <w:jc w:val="both"/>
        <w:rPr>
          <w:sz w:val="24"/>
          <w:szCs w:val="24"/>
        </w:rPr>
      </w:pPr>
    </w:p>
    <w:p w14:paraId="43E829BC" w14:textId="77777777" w:rsidR="00017EEE" w:rsidRDefault="00017EEE" w:rsidP="003B6C38">
      <w:pPr>
        <w:spacing w:before="100" w:beforeAutospacing="1"/>
        <w:jc w:val="both"/>
        <w:rPr>
          <w:sz w:val="24"/>
          <w:szCs w:val="24"/>
        </w:rPr>
      </w:pPr>
    </w:p>
    <w:p w14:paraId="4CE238EB" w14:textId="77777777" w:rsidR="003B6C38" w:rsidRDefault="005A477E" w:rsidP="003B6C38">
      <w:pPr>
        <w:spacing w:before="100" w:beforeAutospacing="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w:t>
      </w:r>
      <w:r w:rsidR="009418F5">
        <w:rPr>
          <w:sz w:val="24"/>
          <w:szCs w:val="24"/>
        </w:rPr>
        <w:t xml:space="preserve"> de l’organisateur</w:t>
      </w:r>
      <w:r>
        <w:rPr>
          <w:sz w:val="24"/>
          <w:szCs w:val="24"/>
        </w:rPr>
        <w:t xml:space="preserve"> </w:t>
      </w:r>
      <w:r w:rsidR="009418F5">
        <w:rPr>
          <w:sz w:val="24"/>
          <w:szCs w:val="24"/>
        </w:rPr>
        <w:t xml:space="preserve">précédée de la mention </w:t>
      </w:r>
    </w:p>
    <w:p w14:paraId="1DAE79C6" w14:textId="77777777" w:rsidR="009418F5" w:rsidRDefault="009418F5" w:rsidP="003B6C38">
      <w:pPr>
        <w:spacing w:before="100" w:beforeAutospacing="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lu et approuvé »</w:t>
      </w:r>
    </w:p>
    <w:p w14:paraId="498251B5" w14:textId="77777777" w:rsidR="003B6C38" w:rsidRDefault="003B6C38" w:rsidP="003B6C38">
      <w:pPr>
        <w:spacing w:before="100" w:beforeAutospacing="1"/>
        <w:jc w:val="both"/>
        <w:rPr>
          <w:sz w:val="24"/>
          <w:szCs w:val="24"/>
        </w:rPr>
      </w:pPr>
    </w:p>
    <w:p w14:paraId="2785701C" w14:textId="77777777" w:rsidR="003B6C38" w:rsidRPr="006B2D9F" w:rsidRDefault="003B6C38" w:rsidP="003B6C38">
      <w:pPr>
        <w:spacing w:before="100" w:beforeAutospacing="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52AB677" w14:textId="77777777" w:rsidR="00DB58EC" w:rsidRDefault="00DB58EC" w:rsidP="00DB58EC">
      <w:pPr>
        <w:spacing w:before="100" w:beforeAutospacing="1"/>
        <w:rPr>
          <w:sz w:val="24"/>
          <w:szCs w:val="24"/>
        </w:rPr>
      </w:pPr>
    </w:p>
    <w:p w14:paraId="12A6DA56" w14:textId="77777777" w:rsidR="00DB58EC" w:rsidRPr="00C95FE5" w:rsidRDefault="00DB58EC" w:rsidP="00E954D8">
      <w:pPr>
        <w:rPr>
          <w:bCs/>
          <w:sz w:val="24"/>
          <w:szCs w:val="22"/>
        </w:rPr>
      </w:pPr>
    </w:p>
    <w:sectPr w:rsidR="00DB58EC" w:rsidRPr="00C95FE5" w:rsidSect="00017EEE">
      <w:headerReference w:type="default" r:id="rId7"/>
      <w:footerReference w:type="default" r:id="rId8"/>
      <w:pgSz w:w="11905" w:h="16835" w:code="9"/>
      <w:pgMar w:top="993" w:right="1134" w:bottom="1276" w:left="1134" w:header="284"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491C" w14:textId="77777777" w:rsidR="00AC2BE1" w:rsidRDefault="00AC2BE1">
      <w:r>
        <w:separator/>
      </w:r>
    </w:p>
  </w:endnote>
  <w:endnote w:type="continuationSeparator" w:id="0">
    <w:p w14:paraId="2BBE1D46" w14:textId="77777777" w:rsidR="00AC2BE1" w:rsidRDefault="00AC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593912"/>
      <w:docPartObj>
        <w:docPartGallery w:val="Page Numbers (Bottom of Page)"/>
        <w:docPartUnique/>
      </w:docPartObj>
    </w:sdtPr>
    <w:sdtContent>
      <w:p w14:paraId="6288AADA" w14:textId="24B5618B" w:rsidR="00017EEE" w:rsidRDefault="00017EEE">
        <w:pPr>
          <w:pStyle w:val="Pieddepage"/>
          <w:jc w:val="right"/>
        </w:pPr>
        <w:r>
          <w:fldChar w:fldCharType="begin"/>
        </w:r>
        <w:r>
          <w:instrText>PAGE   \* MERGEFORMAT</w:instrText>
        </w:r>
        <w:r>
          <w:fldChar w:fldCharType="separate"/>
        </w:r>
        <w:r>
          <w:t>2</w:t>
        </w:r>
        <w:r>
          <w:fldChar w:fldCharType="end"/>
        </w:r>
      </w:p>
    </w:sdtContent>
  </w:sdt>
  <w:p w14:paraId="3CED1443" w14:textId="77777777" w:rsidR="00D25A4B" w:rsidRDefault="00D25A4B">
    <w:pPr>
      <w:tabs>
        <w:tab w:val="center" w:pos="4320"/>
        <w:tab w:val="right" w:pos="8640"/>
      </w:tabs>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C652" w14:textId="77777777" w:rsidR="00AC2BE1" w:rsidRDefault="00AC2BE1">
      <w:r>
        <w:separator/>
      </w:r>
    </w:p>
  </w:footnote>
  <w:footnote w:type="continuationSeparator" w:id="0">
    <w:p w14:paraId="293EC0D8" w14:textId="77777777" w:rsidR="00AC2BE1" w:rsidRDefault="00AC2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921D" w14:textId="77777777" w:rsidR="00D25A4B" w:rsidRDefault="00D25A4B">
    <w:pPr>
      <w:tabs>
        <w:tab w:val="center" w:pos="4320"/>
        <w:tab w:val="right" w:pos="8640"/>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747"/>
    <w:multiLevelType w:val="hybridMultilevel"/>
    <w:tmpl w:val="16E22442"/>
    <w:lvl w:ilvl="0" w:tplc="6FD4A240">
      <w:start w:val="4"/>
      <w:numFmt w:val="bullet"/>
      <w:lvlText w:val="-"/>
      <w:lvlJc w:val="left"/>
      <w:pPr>
        <w:tabs>
          <w:tab w:val="num" w:pos="990"/>
        </w:tabs>
        <w:ind w:left="990" w:hanging="360"/>
      </w:pPr>
      <w:rPr>
        <w:rFonts w:ascii="Times New Roman" w:eastAsia="Times New Roman" w:hAnsi="Times New Roman" w:hint="default"/>
      </w:rPr>
    </w:lvl>
    <w:lvl w:ilvl="1" w:tplc="040C0003">
      <w:start w:val="1"/>
      <w:numFmt w:val="bullet"/>
      <w:lvlText w:val="o"/>
      <w:lvlJc w:val="left"/>
      <w:pPr>
        <w:tabs>
          <w:tab w:val="num" w:pos="1710"/>
        </w:tabs>
        <w:ind w:left="1710" w:hanging="360"/>
      </w:pPr>
      <w:rPr>
        <w:rFonts w:ascii="Courier New" w:hAnsi="Courier New" w:hint="default"/>
      </w:rPr>
    </w:lvl>
    <w:lvl w:ilvl="2" w:tplc="040C0005">
      <w:start w:val="1"/>
      <w:numFmt w:val="bullet"/>
      <w:lvlText w:val=""/>
      <w:lvlJc w:val="left"/>
      <w:pPr>
        <w:tabs>
          <w:tab w:val="num" w:pos="2430"/>
        </w:tabs>
        <w:ind w:left="2430" w:hanging="360"/>
      </w:pPr>
      <w:rPr>
        <w:rFonts w:ascii="Wingdings" w:hAnsi="Wingdings" w:hint="default"/>
      </w:rPr>
    </w:lvl>
    <w:lvl w:ilvl="3" w:tplc="040C0001">
      <w:start w:val="1"/>
      <w:numFmt w:val="bullet"/>
      <w:lvlText w:val=""/>
      <w:lvlJc w:val="left"/>
      <w:pPr>
        <w:tabs>
          <w:tab w:val="num" w:pos="3150"/>
        </w:tabs>
        <w:ind w:left="3150" w:hanging="360"/>
      </w:pPr>
      <w:rPr>
        <w:rFonts w:ascii="Symbol" w:hAnsi="Symbol" w:hint="default"/>
      </w:rPr>
    </w:lvl>
    <w:lvl w:ilvl="4" w:tplc="040C0003">
      <w:start w:val="1"/>
      <w:numFmt w:val="bullet"/>
      <w:lvlText w:val="o"/>
      <w:lvlJc w:val="left"/>
      <w:pPr>
        <w:tabs>
          <w:tab w:val="num" w:pos="3870"/>
        </w:tabs>
        <w:ind w:left="3870" w:hanging="360"/>
      </w:pPr>
      <w:rPr>
        <w:rFonts w:ascii="Courier New" w:hAnsi="Courier New" w:hint="default"/>
      </w:rPr>
    </w:lvl>
    <w:lvl w:ilvl="5" w:tplc="040C0005">
      <w:start w:val="1"/>
      <w:numFmt w:val="bullet"/>
      <w:lvlText w:val=""/>
      <w:lvlJc w:val="left"/>
      <w:pPr>
        <w:tabs>
          <w:tab w:val="num" w:pos="4590"/>
        </w:tabs>
        <w:ind w:left="4590" w:hanging="360"/>
      </w:pPr>
      <w:rPr>
        <w:rFonts w:ascii="Wingdings" w:hAnsi="Wingdings" w:hint="default"/>
      </w:rPr>
    </w:lvl>
    <w:lvl w:ilvl="6" w:tplc="040C0001">
      <w:start w:val="1"/>
      <w:numFmt w:val="bullet"/>
      <w:lvlText w:val=""/>
      <w:lvlJc w:val="left"/>
      <w:pPr>
        <w:tabs>
          <w:tab w:val="num" w:pos="5310"/>
        </w:tabs>
        <w:ind w:left="5310" w:hanging="360"/>
      </w:pPr>
      <w:rPr>
        <w:rFonts w:ascii="Symbol" w:hAnsi="Symbol" w:hint="default"/>
      </w:rPr>
    </w:lvl>
    <w:lvl w:ilvl="7" w:tplc="040C0003">
      <w:start w:val="1"/>
      <w:numFmt w:val="bullet"/>
      <w:lvlText w:val="o"/>
      <w:lvlJc w:val="left"/>
      <w:pPr>
        <w:tabs>
          <w:tab w:val="num" w:pos="6030"/>
        </w:tabs>
        <w:ind w:left="6030" w:hanging="360"/>
      </w:pPr>
      <w:rPr>
        <w:rFonts w:ascii="Courier New" w:hAnsi="Courier New" w:hint="default"/>
      </w:rPr>
    </w:lvl>
    <w:lvl w:ilvl="8" w:tplc="040C0005">
      <w:start w:val="1"/>
      <w:numFmt w:val="bullet"/>
      <w:lvlText w:val=""/>
      <w:lvlJc w:val="left"/>
      <w:pPr>
        <w:tabs>
          <w:tab w:val="num" w:pos="6750"/>
        </w:tabs>
        <w:ind w:left="6750" w:hanging="360"/>
      </w:pPr>
      <w:rPr>
        <w:rFonts w:ascii="Wingdings" w:hAnsi="Wingdings" w:hint="default"/>
      </w:rPr>
    </w:lvl>
  </w:abstractNum>
  <w:abstractNum w:abstractNumId="1" w15:restartNumberingAfterBreak="0">
    <w:nsid w:val="0DDA0412"/>
    <w:multiLevelType w:val="hybridMultilevel"/>
    <w:tmpl w:val="51D6FAE8"/>
    <w:lvl w:ilvl="0" w:tplc="040C000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C09F7"/>
    <w:multiLevelType w:val="hybridMultilevel"/>
    <w:tmpl w:val="5124664A"/>
    <w:lvl w:ilvl="0" w:tplc="E04EC398">
      <w:start w:val="1"/>
      <w:numFmt w:val="bullet"/>
      <w:lvlText w:val="-"/>
      <w:lvlJc w:val="left"/>
      <w:pPr>
        <w:ind w:left="720" w:hanging="360"/>
      </w:pPr>
      <w:rPr>
        <w:rFonts w:ascii="Times New Roman" w:eastAsia="Times New Roman" w:hAnsi="Times New Roman" w:hint="default"/>
        <w:sz w:val="24"/>
      </w:rPr>
    </w:lvl>
    <w:lvl w:ilvl="1" w:tplc="F57EA642">
      <w:start w:val="1"/>
      <w:numFmt w:val="bullet"/>
      <w:lvlText w:val=""/>
      <w:lvlJc w:val="righ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844C0"/>
    <w:multiLevelType w:val="hybridMultilevel"/>
    <w:tmpl w:val="D03071A0"/>
    <w:lvl w:ilvl="0" w:tplc="7888615E">
      <w:start w:val="1"/>
      <w:numFmt w:val="decimal"/>
      <w:lvlText w:val="(%1)"/>
      <w:lvlJc w:val="left"/>
      <w:pPr>
        <w:tabs>
          <w:tab w:val="num" w:pos="720"/>
        </w:tabs>
        <w:ind w:left="720" w:hanging="360"/>
      </w:pPr>
      <w:rPr>
        <w:rFonts w:cs="Times New Roman" w:hint="default"/>
        <w:b/>
        <w:b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16294BF6"/>
    <w:multiLevelType w:val="hybridMultilevel"/>
    <w:tmpl w:val="D7F67DF4"/>
    <w:lvl w:ilvl="0" w:tplc="2C704FE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1D0774"/>
    <w:multiLevelType w:val="hybridMultilevel"/>
    <w:tmpl w:val="89B6A42C"/>
    <w:lvl w:ilvl="0" w:tplc="0D5A8E7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735E8"/>
    <w:multiLevelType w:val="hybridMultilevel"/>
    <w:tmpl w:val="208ACB4E"/>
    <w:lvl w:ilvl="0" w:tplc="54942A32">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71BDF"/>
    <w:multiLevelType w:val="hybridMultilevel"/>
    <w:tmpl w:val="294CD5F4"/>
    <w:lvl w:ilvl="0" w:tplc="32508D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43439"/>
    <w:multiLevelType w:val="hybridMultilevel"/>
    <w:tmpl w:val="EFF88084"/>
    <w:lvl w:ilvl="0" w:tplc="C08A0B7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30FC0"/>
    <w:multiLevelType w:val="hybridMultilevel"/>
    <w:tmpl w:val="C762A6B6"/>
    <w:lvl w:ilvl="0" w:tplc="040C0001">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F23F59"/>
    <w:multiLevelType w:val="hybridMultilevel"/>
    <w:tmpl w:val="64AECB2C"/>
    <w:lvl w:ilvl="0" w:tplc="040C000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146C6"/>
    <w:multiLevelType w:val="hybridMultilevel"/>
    <w:tmpl w:val="66927A08"/>
    <w:lvl w:ilvl="0" w:tplc="B6989CD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B52BEA"/>
    <w:multiLevelType w:val="hybridMultilevel"/>
    <w:tmpl w:val="39828C0C"/>
    <w:lvl w:ilvl="0" w:tplc="2C704FEA">
      <w:numFmt w:val="bullet"/>
      <w:lvlText w:val="-"/>
      <w:lvlJc w:val="left"/>
      <w:pPr>
        <w:ind w:left="990" w:hanging="360"/>
      </w:pPr>
      <w:rPr>
        <w:rFonts w:ascii="Times New Roman" w:eastAsia="Times New Roman" w:hAnsi="Times New Roman"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3" w15:restartNumberingAfterBreak="0">
    <w:nsid w:val="42236B93"/>
    <w:multiLevelType w:val="hybridMultilevel"/>
    <w:tmpl w:val="69B25208"/>
    <w:lvl w:ilvl="0" w:tplc="040C0011">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4" w15:restartNumberingAfterBreak="0">
    <w:nsid w:val="433346E9"/>
    <w:multiLevelType w:val="hybridMultilevel"/>
    <w:tmpl w:val="DBC23B3A"/>
    <w:lvl w:ilvl="0" w:tplc="CB948410">
      <w:numFmt w:val="bullet"/>
      <w:lvlText w:val=""/>
      <w:lvlJc w:val="left"/>
      <w:pPr>
        <w:tabs>
          <w:tab w:val="num" w:pos="360"/>
        </w:tabs>
        <w:ind w:left="360" w:hanging="360"/>
      </w:pPr>
      <w:rPr>
        <w:rFonts w:ascii="Symbol" w:eastAsia="Times New Roman"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372C31"/>
    <w:multiLevelType w:val="hybridMultilevel"/>
    <w:tmpl w:val="E02A5C7E"/>
    <w:lvl w:ilvl="0" w:tplc="E04EC398">
      <w:start w:val="1"/>
      <w:numFmt w:val="bullet"/>
      <w:lvlText w:val="-"/>
      <w:lvlJc w:val="left"/>
      <w:pPr>
        <w:ind w:left="2135" w:hanging="360"/>
      </w:pPr>
      <w:rPr>
        <w:rFonts w:ascii="Times New Roman" w:eastAsia="Times New Roman" w:hAnsi="Times New Roman" w:hint="default"/>
        <w:sz w:val="24"/>
        <w:szCs w:val="20"/>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16" w15:restartNumberingAfterBreak="0">
    <w:nsid w:val="59433628"/>
    <w:multiLevelType w:val="hybridMultilevel"/>
    <w:tmpl w:val="3C54D30A"/>
    <w:lvl w:ilvl="0" w:tplc="B6205C9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9604A7"/>
    <w:multiLevelType w:val="hybridMultilevel"/>
    <w:tmpl w:val="967ED768"/>
    <w:lvl w:ilvl="0" w:tplc="65B41F7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2E36FD"/>
    <w:multiLevelType w:val="hybridMultilevel"/>
    <w:tmpl w:val="0A62C03E"/>
    <w:lvl w:ilvl="0" w:tplc="87F2F950">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4CC7987"/>
    <w:multiLevelType w:val="hybridMultilevel"/>
    <w:tmpl w:val="875427BC"/>
    <w:lvl w:ilvl="0" w:tplc="598A670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A46122"/>
    <w:multiLevelType w:val="hybridMultilevel"/>
    <w:tmpl w:val="6C94EA02"/>
    <w:lvl w:ilvl="0" w:tplc="8C24D734">
      <w:numFmt w:val="bullet"/>
      <w:lvlText w:val=""/>
      <w:lvlJc w:val="left"/>
      <w:pPr>
        <w:tabs>
          <w:tab w:val="num" w:pos="218"/>
        </w:tabs>
        <w:ind w:left="218" w:hanging="360"/>
      </w:pPr>
      <w:rPr>
        <w:rFonts w:ascii="Symbol" w:eastAsia="Times New Roman" w:hAnsi="Symbol" w:hint="default"/>
      </w:rPr>
    </w:lvl>
    <w:lvl w:ilvl="1" w:tplc="040C0003">
      <w:start w:val="1"/>
      <w:numFmt w:val="bullet"/>
      <w:lvlText w:val="o"/>
      <w:lvlJc w:val="left"/>
      <w:pPr>
        <w:tabs>
          <w:tab w:val="num" w:pos="938"/>
        </w:tabs>
        <w:ind w:left="938" w:hanging="360"/>
      </w:pPr>
      <w:rPr>
        <w:rFonts w:ascii="Courier New" w:hAnsi="Courier New" w:hint="default"/>
      </w:rPr>
    </w:lvl>
    <w:lvl w:ilvl="2" w:tplc="040C0005">
      <w:start w:val="1"/>
      <w:numFmt w:val="bullet"/>
      <w:lvlText w:val=""/>
      <w:lvlJc w:val="left"/>
      <w:pPr>
        <w:tabs>
          <w:tab w:val="num" w:pos="1658"/>
        </w:tabs>
        <w:ind w:left="1658" w:hanging="360"/>
      </w:pPr>
      <w:rPr>
        <w:rFonts w:ascii="Wingdings" w:hAnsi="Wingdings" w:hint="default"/>
      </w:rPr>
    </w:lvl>
    <w:lvl w:ilvl="3" w:tplc="040C0001">
      <w:start w:val="1"/>
      <w:numFmt w:val="bullet"/>
      <w:lvlText w:val=""/>
      <w:lvlJc w:val="left"/>
      <w:pPr>
        <w:tabs>
          <w:tab w:val="num" w:pos="2378"/>
        </w:tabs>
        <w:ind w:left="2378" w:hanging="360"/>
      </w:pPr>
      <w:rPr>
        <w:rFonts w:ascii="Symbol" w:hAnsi="Symbol" w:hint="default"/>
      </w:rPr>
    </w:lvl>
    <w:lvl w:ilvl="4" w:tplc="040C0003">
      <w:start w:val="1"/>
      <w:numFmt w:val="bullet"/>
      <w:lvlText w:val="o"/>
      <w:lvlJc w:val="left"/>
      <w:pPr>
        <w:tabs>
          <w:tab w:val="num" w:pos="3098"/>
        </w:tabs>
        <w:ind w:left="3098" w:hanging="360"/>
      </w:pPr>
      <w:rPr>
        <w:rFonts w:ascii="Courier New" w:hAnsi="Courier New" w:hint="default"/>
      </w:rPr>
    </w:lvl>
    <w:lvl w:ilvl="5" w:tplc="040C0005">
      <w:start w:val="1"/>
      <w:numFmt w:val="bullet"/>
      <w:lvlText w:val=""/>
      <w:lvlJc w:val="left"/>
      <w:pPr>
        <w:tabs>
          <w:tab w:val="num" w:pos="3818"/>
        </w:tabs>
        <w:ind w:left="3818" w:hanging="360"/>
      </w:pPr>
      <w:rPr>
        <w:rFonts w:ascii="Wingdings" w:hAnsi="Wingdings" w:hint="default"/>
      </w:rPr>
    </w:lvl>
    <w:lvl w:ilvl="6" w:tplc="040C0001">
      <w:start w:val="1"/>
      <w:numFmt w:val="bullet"/>
      <w:lvlText w:val=""/>
      <w:lvlJc w:val="left"/>
      <w:pPr>
        <w:tabs>
          <w:tab w:val="num" w:pos="4538"/>
        </w:tabs>
        <w:ind w:left="4538" w:hanging="360"/>
      </w:pPr>
      <w:rPr>
        <w:rFonts w:ascii="Symbol" w:hAnsi="Symbol" w:hint="default"/>
      </w:rPr>
    </w:lvl>
    <w:lvl w:ilvl="7" w:tplc="040C0003">
      <w:start w:val="1"/>
      <w:numFmt w:val="bullet"/>
      <w:lvlText w:val="o"/>
      <w:lvlJc w:val="left"/>
      <w:pPr>
        <w:tabs>
          <w:tab w:val="num" w:pos="5258"/>
        </w:tabs>
        <w:ind w:left="5258" w:hanging="360"/>
      </w:pPr>
      <w:rPr>
        <w:rFonts w:ascii="Courier New" w:hAnsi="Courier New" w:hint="default"/>
      </w:rPr>
    </w:lvl>
    <w:lvl w:ilvl="8" w:tplc="040C0005">
      <w:start w:val="1"/>
      <w:numFmt w:val="bullet"/>
      <w:lvlText w:val=""/>
      <w:lvlJc w:val="left"/>
      <w:pPr>
        <w:tabs>
          <w:tab w:val="num" w:pos="5978"/>
        </w:tabs>
        <w:ind w:left="5978" w:hanging="360"/>
      </w:pPr>
      <w:rPr>
        <w:rFonts w:ascii="Wingdings" w:hAnsi="Wingdings" w:hint="default"/>
      </w:rPr>
    </w:lvl>
  </w:abstractNum>
  <w:num w:numId="1" w16cid:durableId="1750423283">
    <w:abstractNumId w:val="7"/>
  </w:num>
  <w:num w:numId="2" w16cid:durableId="1595090860">
    <w:abstractNumId w:val="13"/>
  </w:num>
  <w:num w:numId="3" w16cid:durableId="1858275801">
    <w:abstractNumId w:val="1"/>
  </w:num>
  <w:num w:numId="4" w16cid:durableId="1555313222">
    <w:abstractNumId w:val="14"/>
  </w:num>
  <w:num w:numId="5" w16cid:durableId="986325423">
    <w:abstractNumId w:val="10"/>
  </w:num>
  <w:num w:numId="6" w16cid:durableId="300352232">
    <w:abstractNumId w:val="20"/>
  </w:num>
  <w:num w:numId="7" w16cid:durableId="1365207463">
    <w:abstractNumId w:val="17"/>
  </w:num>
  <w:num w:numId="8" w16cid:durableId="180511126">
    <w:abstractNumId w:val="5"/>
  </w:num>
  <w:num w:numId="9" w16cid:durableId="2047170956">
    <w:abstractNumId w:val="6"/>
  </w:num>
  <w:num w:numId="10" w16cid:durableId="1327392727">
    <w:abstractNumId w:val="16"/>
  </w:num>
  <w:num w:numId="11" w16cid:durableId="1065878280">
    <w:abstractNumId w:val="3"/>
  </w:num>
  <w:num w:numId="12" w16cid:durableId="1410350144">
    <w:abstractNumId w:val="8"/>
  </w:num>
  <w:num w:numId="13" w16cid:durableId="1145515007">
    <w:abstractNumId w:val="0"/>
  </w:num>
  <w:num w:numId="14" w16cid:durableId="176384403">
    <w:abstractNumId w:val="18"/>
  </w:num>
  <w:num w:numId="15" w16cid:durableId="690883449">
    <w:abstractNumId w:val="11"/>
  </w:num>
  <w:num w:numId="16" w16cid:durableId="531843973">
    <w:abstractNumId w:val="19"/>
  </w:num>
  <w:num w:numId="17" w16cid:durableId="1319991702">
    <w:abstractNumId w:val="9"/>
  </w:num>
  <w:num w:numId="18" w16cid:durableId="708409708">
    <w:abstractNumId w:val="12"/>
  </w:num>
  <w:num w:numId="19" w16cid:durableId="505484046">
    <w:abstractNumId w:val="4"/>
  </w:num>
  <w:num w:numId="20" w16cid:durableId="1259561015">
    <w:abstractNumId w:val="2"/>
  </w:num>
  <w:num w:numId="21" w16cid:durableId="2673990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62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B9"/>
    <w:rsid w:val="00004851"/>
    <w:rsid w:val="00015853"/>
    <w:rsid w:val="00017EEE"/>
    <w:rsid w:val="00023BDD"/>
    <w:rsid w:val="00030AA1"/>
    <w:rsid w:val="00032370"/>
    <w:rsid w:val="00033294"/>
    <w:rsid w:val="00034627"/>
    <w:rsid w:val="00035348"/>
    <w:rsid w:val="000358E7"/>
    <w:rsid w:val="000360AF"/>
    <w:rsid w:val="000433AA"/>
    <w:rsid w:val="00044490"/>
    <w:rsid w:val="00053BCD"/>
    <w:rsid w:val="00060F1A"/>
    <w:rsid w:val="00066820"/>
    <w:rsid w:val="00066ED1"/>
    <w:rsid w:val="0007138F"/>
    <w:rsid w:val="00072CDA"/>
    <w:rsid w:val="00080BDB"/>
    <w:rsid w:val="00087038"/>
    <w:rsid w:val="000A6224"/>
    <w:rsid w:val="000A663C"/>
    <w:rsid w:val="000B3B02"/>
    <w:rsid w:val="000C2529"/>
    <w:rsid w:val="000C7DE9"/>
    <w:rsid w:val="000D38FC"/>
    <w:rsid w:val="000D45CB"/>
    <w:rsid w:val="000E393D"/>
    <w:rsid w:val="000E530E"/>
    <w:rsid w:val="000E7B5F"/>
    <w:rsid w:val="000F4B72"/>
    <w:rsid w:val="000F5EAE"/>
    <w:rsid w:val="00101B85"/>
    <w:rsid w:val="001064FA"/>
    <w:rsid w:val="00110B33"/>
    <w:rsid w:val="00111567"/>
    <w:rsid w:val="00114E11"/>
    <w:rsid w:val="00115D39"/>
    <w:rsid w:val="00122076"/>
    <w:rsid w:val="00124458"/>
    <w:rsid w:val="001312D3"/>
    <w:rsid w:val="00131788"/>
    <w:rsid w:val="001327DE"/>
    <w:rsid w:val="00134432"/>
    <w:rsid w:val="0015027C"/>
    <w:rsid w:val="001505FB"/>
    <w:rsid w:val="001539D8"/>
    <w:rsid w:val="001571E4"/>
    <w:rsid w:val="00161B1E"/>
    <w:rsid w:val="00165DBD"/>
    <w:rsid w:val="001762C3"/>
    <w:rsid w:val="00186F5B"/>
    <w:rsid w:val="0019521C"/>
    <w:rsid w:val="00197DCD"/>
    <w:rsid w:val="001B0515"/>
    <w:rsid w:val="001B2A75"/>
    <w:rsid w:val="001B45C0"/>
    <w:rsid w:val="001B6D4C"/>
    <w:rsid w:val="001D157C"/>
    <w:rsid w:val="001D6281"/>
    <w:rsid w:val="001D7CCB"/>
    <w:rsid w:val="001E11A1"/>
    <w:rsid w:val="001E2DA1"/>
    <w:rsid w:val="001E6A6C"/>
    <w:rsid w:val="001F636D"/>
    <w:rsid w:val="0020155D"/>
    <w:rsid w:val="0022015B"/>
    <w:rsid w:val="00220A2A"/>
    <w:rsid w:val="00222E7C"/>
    <w:rsid w:val="00234089"/>
    <w:rsid w:val="0023539F"/>
    <w:rsid w:val="00242499"/>
    <w:rsid w:val="00243CBC"/>
    <w:rsid w:val="00244EF7"/>
    <w:rsid w:val="002452F0"/>
    <w:rsid w:val="00245417"/>
    <w:rsid w:val="002468CA"/>
    <w:rsid w:val="00247919"/>
    <w:rsid w:val="00251260"/>
    <w:rsid w:val="0025145F"/>
    <w:rsid w:val="00265538"/>
    <w:rsid w:val="002657F1"/>
    <w:rsid w:val="00266773"/>
    <w:rsid w:val="002714C1"/>
    <w:rsid w:val="002811C2"/>
    <w:rsid w:val="002879FE"/>
    <w:rsid w:val="00295FCD"/>
    <w:rsid w:val="002A76CA"/>
    <w:rsid w:val="002B03BE"/>
    <w:rsid w:val="002B235F"/>
    <w:rsid w:val="002B5805"/>
    <w:rsid w:val="002B6F1B"/>
    <w:rsid w:val="002B6F67"/>
    <w:rsid w:val="002C0DE5"/>
    <w:rsid w:val="002C5D6E"/>
    <w:rsid w:val="002C60E9"/>
    <w:rsid w:val="002D2278"/>
    <w:rsid w:val="002D3392"/>
    <w:rsid w:val="002D3955"/>
    <w:rsid w:val="002D6D52"/>
    <w:rsid w:val="002E3919"/>
    <w:rsid w:val="002E6ABF"/>
    <w:rsid w:val="002F0D9D"/>
    <w:rsid w:val="002F20C2"/>
    <w:rsid w:val="002F6B67"/>
    <w:rsid w:val="002F7F04"/>
    <w:rsid w:val="003004CB"/>
    <w:rsid w:val="003010F8"/>
    <w:rsid w:val="003014F9"/>
    <w:rsid w:val="00302A8C"/>
    <w:rsid w:val="003052A8"/>
    <w:rsid w:val="003179E6"/>
    <w:rsid w:val="00322472"/>
    <w:rsid w:val="00325FCB"/>
    <w:rsid w:val="00326AD1"/>
    <w:rsid w:val="00326D53"/>
    <w:rsid w:val="003333BE"/>
    <w:rsid w:val="00333497"/>
    <w:rsid w:val="00334E6B"/>
    <w:rsid w:val="00342F7A"/>
    <w:rsid w:val="003505B6"/>
    <w:rsid w:val="0035605B"/>
    <w:rsid w:val="0036374A"/>
    <w:rsid w:val="00370C19"/>
    <w:rsid w:val="00372C34"/>
    <w:rsid w:val="00384110"/>
    <w:rsid w:val="00385AC1"/>
    <w:rsid w:val="00387B33"/>
    <w:rsid w:val="003A3FF9"/>
    <w:rsid w:val="003A41D1"/>
    <w:rsid w:val="003A5503"/>
    <w:rsid w:val="003A5678"/>
    <w:rsid w:val="003A5871"/>
    <w:rsid w:val="003A6684"/>
    <w:rsid w:val="003B16AD"/>
    <w:rsid w:val="003B6C38"/>
    <w:rsid w:val="003C162C"/>
    <w:rsid w:val="003C31C9"/>
    <w:rsid w:val="003C5AE3"/>
    <w:rsid w:val="003C6C9D"/>
    <w:rsid w:val="003C7EED"/>
    <w:rsid w:val="003D4FB6"/>
    <w:rsid w:val="003D5FB9"/>
    <w:rsid w:val="003E064B"/>
    <w:rsid w:val="003E42D4"/>
    <w:rsid w:val="003E5D57"/>
    <w:rsid w:val="003F1B05"/>
    <w:rsid w:val="003F4551"/>
    <w:rsid w:val="003F57D4"/>
    <w:rsid w:val="003F661D"/>
    <w:rsid w:val="00400A5B"/>
    <w:rsid w:val="00400CF6"/>
    <w:rsid w:val="00405A88"/>
    <w:rsid w:val="00405F9C"/>
    <w:rsid w:val="004064CE"/>
    <w:rsid w:val="004100E7"/>
    <w:rsid w:val="00410784"/>
    <w:rsid w:val="00410C38"/>
    <w:rsid w:val="004150B0"/>
    <w:rsid w:val="00416416"/>
    <w:rsid w:val="00416C98"/>
    <w:rsid w:val="00426728"/>
    <w:rsid w:val="00427042"/>
    <w:rsid w:val="00432BC8"/>
    <w:rsid w:val="00433D1F"/>
    <w:rsid w:val="0043762E"/>
    <w:rsid w:val="004419E6"/>
    <w:rsid w:val="0044352D"/>
    <w:rsid w:val="00452426"/>
    <w:rsid w:val="00456A96"/>
    <w:rsid w:val="0046156E"/>
    <w:rsid w:val="00464019"/>
    <w:rsid w:val="00466DD2"/>
    <w:rsid w:val="00467D1B"/>
    <w:rsid w:val="00476FF7"/>
    <w:rsid w:val="00492208"/>
    <w:rsid w:val="0049362A"/>
    <w:rsid w:val="004A662C"/>
    <w:rsid w:val="004C0EF5"/>
    <w:rsid w:val="004C23EC"/>
    <w:rsid w:val="004C4D25"/>
    <w:rsid w:val="004C7663"/>
    <w:rsid w:val="004C7BB4"/>
    <w:rsid w:val="004D1423"/>
    <w:rsid w:val="004E63CC"/>
    <w:rsid w:val="004F7865"/>
    <w:rsid w:val="005000F9"/>
    <w:rsid w:val="00506403"/>
    <w:rsid w:val="00506839"/>
    <w:rsid w:val="005102E0"/>
    <w:rsid w:val="0051304A"/>
    <w:rsid w:val="00515BF7"/>
    <w:rsid w:val="00522216"/>
    <w:rsid w:val="0052501C"/>
    <w:rsid w:val="0052624D"/>
    <w:rsid w:val="00531A7B"/>
    <w:rsid w:val="0053328A"/>
    <w:rsid w:val="00537B78"/>
    <w:rsid w:val="0054085B"/>
    <w:rsid w:val="00544624"/>
    <w:rsid w:val="00551A38"/>
    <w:rsid w:val="00554C58"/>
    <w:rsid w:val="00571628"/>
    <w:rsid w:val="0057578B"/>
    <w:rsid w:val="00575863"/>
    <w:rsid w:val="00584501"/>
    <w:rsid w:val="00586A58"/>
    <w:rsid w:val="005A2FB3"/>
    <w:rsid w:val="005A477E"/>
    <w:rsid w:val="005B03C9"/>
    <w:rsid w:val="005B177B"/>
    <w:rsid w:val="005B375F"/>
    <w:rsid w:val="005C16F8"/>
    <w:rsid w:val="005D0F19"/>
    <w:rsid w:val="005D1B74"/>
    <w:rsid w:val="005D3AAB"/>
    <w:rsid w:val="005E35EB"/>
    <w:rsid w:val="005F493B"/>
    <w:rsid w:val="005F4F37"/>
    <w:rsid w:val="005F7571"/>
    <w:rsid w:val="00602633"/>
    <w:rsid w:val="00603293"/>
    <w:rsid w:val="00606507"/>
    <w:rsid w:val="00614AD6"/>
    <w:rsid w:val="00615DAD"/>
    <w:rsid w:val="0062493D"/>
    <w:rsid w:val="006328BB"/>
    <w:rsid w:val="00632E55"/>
    <w:rsid w:val="00634093"/>
    <w:rsid w:val="0066380A"/>
    <w:rsid w:val="00663AB6"/>
    <w:rsid w:val="00666EFD"/>
    <w:rsid w:val="006832F9"/>
    <w:rsid w:val="006837DF"/>
    <w:rsid w:val="006847F5"/>
    <w:rsid w:val="0069044C"/>
    <w:rsid w:val="00693D74"/>
    <w:rsid w:val="006A0DE8"/>
    <w:rsid w:val="006A4C8F"/>
    <w:rsid w:val="006B0BBA"/>
    <w:rsid w:val="006B2A0A"/>
    <w:rsid w:val="006C36BA"/>
    <w:rsid w:val="006C418C"/>
    <w:rsid w:val="006C5EE3"/>
    <w:rsid w:val="006D0696"/>
    <w:rsid w:val="006E698F"/>
    <w:rsid w:val="006E7701"/>
    <w:rsid w:val="006F088B"/>
    <w:rsid w:val="00714966"/>
    <w:rsid w:val="0072036D"/>
    <w:rsid w:val="00721A5F"/>
    <w:rsid w:val="00721BB5"/>
    <w:rsid w:val="00731351"/>
    <w:rsid w:val="007437BB"/>
    <w:rsid w:val="00747B85"/>
    <w:rsid w:val="00751D68"/>
    <w:rsid w:val="007571EE"/>
    <w:rsid w:val="0076054D"/>
    <w:rsid w:val="00761911"/>
    <w:rsid w:val="00763A23"/>
    <w:rsid w:val="00774AE4"/>
    <w:rsid w:val="0077613B"/>
    <w:rsid w:val="00790308"/>
    <w:rsid w:val="0079371A"/>
    <w:rsid w:val="007A2653"/>
    <w:rsid w:val="007A7695"/>
    <w:rsid w:val="007B298A"/>
    <w:rsid w:val="007C0218"/>
    <w:rsid w:val="007C7BC3"/>
    <w:rsid w:val="007D0091"/>
    <w:rsid w:val="007D2B7E"/>
    <w:rsid w:val="007D2BA4"/>
    <w:rsid w:val="007D7602"/>
    <w:rsid w:val="007E0E33"/>
    <w:rsid w:val="007E1A64"/>
    <w:rsid w:val="007E4B30"/>
    <w:rsid w:val="007E792F"/>
    <w:rsid w:val="007E7DA5"/>
    <w:rsid w:val="007F12C7"/>
    <w:rsid w:val="007F4AC7"/>
    <w:rsid w:val="008001BA"/>
    <w:rsid w:val="00802E29"/>
    <w:rsid w:val="00813156"/>
    <w:rsid w:val="0081386E"/>
    <w:rsid w:val="008142CD"/>
    <w:rsid w:val="00821DF5"/>
    <w:rsid w:val="00822A09"/>
    <w:rsid w:val="00823370"/>
    <w:rsid w:val="00825319"/>
    <w:rsid w:val="00831197"/>
    <w:rsid w:val="00837694"/>
    <w:rsid w:val="00840B7C"/>
    <w:rsid w:val="008428DC"/>
    <w:rsid w:val="00845F35"/>
    <w:rsid w:val="00852ED4"/>
    <w:rsid w:val="00855CB7"/>
    <w:rsid w:val="008646FA"/>
    <w:rsid w:val="008721EF"/>
    <w:rsid w:val="008722A2"/>
    <w:rsid w:val="0088571C"/>
    <w:rsid w:val="008915F8"/>
    <w:rsid w:val="008A02F0"/>
    <w:rsid w:val="008A3017"/>
    <w:rsid w:val="008A48D4"/>
    <w:rsid w:val="008A4E40"/>
    <w:rsid w:val="008B4476"/>
    <w:rsid w:val="008C21AF"/>
    <w:rsid w:val="008C2DD7"/>
    <w:rsid w:val="008C32F6"/>
    <w:rsid w:val="008C48BB"/>
    <w:rsid w:val="008C52ED"/>
    <w:rsid w:val="008E0172"/>
    <w:rsid w:val="008F07D2"/>
    <w:rsid w:val="008F52AA"/>
    <w:rsid w:val="00900E4D"/>
    <w:rsid w:val="00906FA2"/>
    <w:rsid w:val="009124FC"/>
    <w:rsid w:val="009125D1"/>
    <w:rsid w:val="00913B1B"/>
    <w:rsid w:val="009169B4"/>
    <w:rsid w:val="00921CF7"/>
    <w:rsid w:val="00940EE5"/>
    <w:rsid w:val="009418F5"/>
    <w:rsid w:val="00946D37"/>
    <w:rsid w:val="00955932"/>
    <w:rsid w:val="00970293"/>
    <w:rsid w:val="00973BD9"/>
    <w:rsid w:val="00977240"/>
    <w:rsid w:val="00984705"/>
    <w:rsid w:val="00985CB7"/>
    <w:rsid w:val="0098657D"/>
    <w:rsid w:val="009918E8"/>
    <w:rsid w:val="009A328B"/>
    <w:rsid w:val="009B261A"/>
    <w:rsid w:val="009B7BEA"/>
    <w:rsid w:val="009C1FE2"/>
    <w:rsid w:val="009C303D"/>
    <w:rsid w:val="009C7473"/>
    <w:rsid w:val="009D0C1A"/>
    <w:rsid w:val="009D1915"/>
    <w:rsid w:val="009D4062"/>
    <w:rsid w:val="009D705C"/>
    <w:rsid w:val="009E0DB7"/>
    <w:rsid w:val="009E1C23"/>
    <w:rsid w:val="009E4F94"/>
    <w:rsid w:val="009E73DE"/>
    <w:rsid w:val="009F6331"/>
    <w:rsid w:val="00A05DB5"/>
    <w:rsid w:val="00A061C7"/>
    <w:rsid w:val="00A13ABE"/>
    <w:rsid w:val="00A24E31"/>
    <w:rsid w:val="00A2523D"/>
    <w:rsid w:val="00A26F95"/>
    <w:rsid w:val="00A305ED"/>
    <w:rsid w:val="00A36D2E"/>
    <w:rsid w:val="00A4065A"/>
    <w:rsid w:val="00A42137"/>
    <w:rsid w:val="00A42BAD"/>
    <w:rsid w:val="00A43465"/>
    <w:rsid w:val="00A46170"/>
    <w:rsid w:val="00A5124F"/>
    <w:rsid w:val="00A55BC7"/>
    <w:rsid w:val="00A57ED1"/>
    <w:rsid w:val="00A63FCC"/>
    <w:rsid w:val="00A712E7"/>
    <w:rsid w:val="00A7225F"/>
    <w:rsid w:val="00A73646"/>
    <w:rsid w:val="00A75181"/>
    <w:rsid w:val="00A80555"/>
    <w:rsid w:val="00A80E57"/>
    <w:rsid w:val="00A827EC"/>
    <w:rsid w:val="00A944CD"/>
    <w:rsid w:val="00A94694"/>
    <w:rsid w:val="00AA6A54"/>
    <w:rsid w:val="00AB005C"/>
    <w:rsid w:val="00AB4214"/>
    <w:rsid w:val="00AC1C17"/>
    <w:rsid w:val="00AC2BE1"/>
    <w:rsid w:val="00AC34D1"/>
    <w:rsid w:val="00AC5DDE"/>
    <w:rsid w:val="00AC7FBF"/>
    <w:rsid w:val="00AD5BAB"/>
    <w:rsid w:val="00AF0800"/>
    <w:rsid w:val="00AF13CE"/>
    <w:rsid w:val="00AF2E4C"/>
    <w:rsid w:val="00AF3A9A"/>
    <w:rsid w:val="00B0039C"/>
    <w:rsid w:val="00B01AFA"/>
    <w:rsid w:val="00B03CCA"/>
    <w:rsid w:val="00B11E02"/>
    <w:rsid w:val="00B11F63"/>
    <w:rsid w:val="00B151AF"/>
    <w:rsid w:val="00B15B65"/>
    <w:rsid w:val="00B17137"/>
    <w:rsid w:val="00B20C7F"/>
    <w:rsid w:val="00B352EE"/>
    <w:rsid w:val="00B3593D"/>
    <w:rsid w:val="00B448F2"/>
    <w:rsid w:val="00B54CA7"/>
    <w:rsid w:val="00B71044"/>
    <w:rsid w:val="00B731D2"/>
    <w:rsid w:val="00B84EAB"/>
    <w:rsid w:val="00B8689C"/>
    <w:rsid w:val="00B87DD6"/>
    <w:rsid w:val="00B90320"/>
    <w:rsid w:val="00B90389"/>
    <w:rsid w:val="00B925A0"/>
    <w:rsid w:val="00B94EA1"/>
    <w:rsid w:val="00B9769A"/>
    <w:rsid w:val="00BB173A"/>
    <w:rsid w:val="00BB3F6D"/>
    <w:rsid w:val="00BB6C86"/>
    <w:rsid w:val="00BE2148"/>
    <w:rsid w:val="00BE7091"/>
    <w:rsid w:val="00C13441"/>
    <w:rsid w:val="00C15EBF"/>
    <w:rsid w:val="00C175DA"/>
    <w:rsid w:val="00C24157"/>
    <w:rsid w:val="00C24244"/>
    <w:rsid w:val="00C33B97"/>
    <w:rsid w:val="00C43202"/>
    <w:rsid w:val="00C44D1E"/>
    <w:rsid w:val="00C53DE8"/>
    <w:rsid w:val="00C561C3"/>
    <w:rsid w:val="00C731C2"/>
    <w:rsid w:val="00C81112"/>
    <w:rsid w:val="00C86767"/>
    <w:rsid w:val="00C87AB9"/>
    <w:rsid w:val="00C95D87"/>
    <w:rsid w:val="00C95FE5"/>
    <w:rsid w:val="00CA4B66"/>
    <w:rsid w:val="00CA5E4D"/>
    <w:rsid w:val="00CA7B8C"/>
    <w:rsid w:val="00CB5A73"/>
    <w:rsid w:val="00CB5FE5"/>
    <w:rsid w:val="00CC5B46"/>
    <w:rsid w:val="00CD2425"/>
    <w:rsid w:val="00CE592E"/>
    <w:rsid w:val="00CF0F32"/>
    <w:rsid w:val="00CF6FD8"/>
    <w:rsid w:val="00D01BF6"/>
    <w:rsid w:val="00D02609"/>
    <w:rsid w:val="00D02FFE"/>
    <w:rsid w:val="00D115EB"/>
    <w:rsid w:val="00D14077"/>
    <w:rsid w:val="00D21C69"/>
    <w:rsid w:val="00D25A4B"/>
    <w:rsid w:val="00D3201F"/>
    <w:rsid w:val="00D35544"/>
    <w:rsid w:val="00D41230"/>
    <w:rsid w:val="00D41892"/>
    <w:rsid w:val="00D41AA6"/>
    <w:rsid w:val="00D4662A"/>
    <w:rsid w:val="00D54837"/>
    <w:rsid w:val="00D55A93"/>
    <w:rsid w:val="00D70D6E"/>
    <w:rsid w:val="00D76852"/>
    <w:rsid w:val="00D76BA1"/>
    <w:rsid w:val="00D8342D"/>
    <w:rsid w:val="00D849D6"/>
    <w:rsid w:val="00D85FA8"/>
    <w:rsid w:val="00D92A82"/>
    <w:rsid w:val="00D9494E"/>
    <w:rsid w:val="00DA125E"/>
    <w:rsid w:val="00DA427A"/>
    <w:rsid w:val="00DA58F2"/>
    <w:rsid w:val="00DA6311"/>
    <w:rsid w:val="00DB58EC"/>
    <w:rsid w:val="00DB6567"/>
    <w:rsid w:val="00DC10B8"/>
    <w:rsid w:val="00DC45B8"/>
    <w:rsid w:val="00DC55E7"/>
    <w:rsid w:val="00DD3999"/>
    <w:rsid w:val="00DD420F"/>
    <w:rsid w:val="00DD6935"/>
    <w:rsid w:val="00DD7606"/>
    <w:rsid w:val="00DE1DE9"/>
    <w:rsid w:val="00DE7D52"/>
    <w:rsid w:val="00DF78CB"/>
    <w:rsid w:val="00E125EB"/>
    <w:rsid w:val="00E1628E"/>
    <w:rsid w:val="00E16641"/>
    <w:rsid w:val="00E21156"/>
    <w:rsid w:val="00E260A1"/>
    <w:rsid w:val="00E3321E"/>
    <w:rsid w:val="00E3683D"/>
    <w:rsid w:val="00E41957"/>
    <w:rsid w:val="00E52E44"/>
    <w:rsid w:val="00E55DD2"/>
    <w:rsid w:val="00E813D6"/>
    <w:rsid w:val="00E818BE"/>
    <w:rsid w:val="00E8289E"/>
    <w:rsid w:val="00E954D8"/>
    <w:rsid w:val="00E957A9"/>
    <w:rsid w:val="00EA2EAE"/>
    <w:rsid w:val="00EA64F3"/>
    <w:rsid w:val="00EB1F1E"/>
    <w:rsid w:val="00EB6B0E"/>
    <w:rsid w:val="00EC0B13"/>
    <w:rsid w:val="00EC13EE"/>
    <w:rsid w:val="00ED4B47"/>
    <w:rsid w:val="00EE6ECD"/>
    <w:rsid w:val="00EF0178"/>
    <w:rsid w:val="00EF267A"/>
    <w:rsid w:val="00EF372D"/>
    <w:rsid w:val="00EF3E00"/>
    <w:rsid w:val="00F02177"/>
    <w:rsid w:val="00F03B72"/>
    <w:rsid w:val="00F03E64"/>
    <w:rsid w:val="00F05165"/>
    <w:rsid w:val="00F13198"/>
    <w:rsid w:val="00F16A43"/>
    <w:rsid w:val="00F20EAF"/>
    <w:rsid w:val="00F21D89"/>
    <w:rsid w:val="00F21FF1"/>
    <w:rsid w:val="00F22506"/>
    <w:rsid w:val="00F32DFD"/>
    <w:rsid w:val="00F35022"/>
    <w:rsid w:val="00F41990"/>
    <w:rsid w:val="00F44B66"/>
    <w:rsid w:val="00F45C45"/>
    <w:rsid w:val="00F4671B"/>
    <w:rsid w:val="00F56DC1"/>
    <w:rsid w:val="00F60584"/>
    <w:rsid w:val="00F6404C"/>
    <w:rsid w:val="00F716A0"/>
    <w:rsid w:val="00F734E4"/>
    <w:rsid w:val="00F74676"/>
    <w:rsid w:val="00F77A57"/>
    <w:rsid w:val="00F80F10"/>
    <w:rsid w:val="00F91F42"/>
    <w:rsid w:val="00F923DB"/>
    <w:rsid w:val="00F92A67"/>
    <w:rsid w:val="00F933EA"/>
    <w:rsid w:val="00F93B5F"/>
    <w:rsid w:val="00FA6AB9"/>
    <w:rsid w:val="00FA78BF"/>
    <w:rsid w:val="00FC2D90"/>
    <w:rsid w:val="00FD4BEB"/>
    <w:rsid w:val="00FD60FC"/>
    <w:rsid w:val="00FF20DD"/>
    <w:rsid w:val="00FF2E19"/>
    <w:rsid w:val="00FF43F3"/>
    <w:rsid w:val="00FF78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30DDD"/>
  <w14:defaultImageDpi w14:val="0"/>
  <w15:docId w15:val="{B55F81B7-3330-4E5F-8378-4A80CCD1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paragraph" w:styleId="Titre1">
    <w:name w:val="heading 1"/>
    <w:basedOn w:val="Normal"/>
    <w:next w:val="Normal"/>
    <w:link w:val="Titre1Car"/>
    <w:uiPriority w:val="99"/>
    <w:qFormat/>
    <w:rsid w:val="00AA6A54"/>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semiHidden/>
    <w:unhideWhenUsed/>
    <w:qFormat/>
    <w:locked/>
    <w:rsid w:val="00A26F95"/>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9"/>
    <w:qFormat/>
    <w:rsid w:val="00AA6A5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Cambria"/>
      <w:b/>
      <w:bCs/>
      <w:kern w:val="32"/>
      <w:sz w:val="32"/>
      <w:szCs w:val="32"/>
    </w:rPr>
  </w:style>
  <w:style w:type="character" w:customStyle="1" w:styleId="Titre2Car">
    <w:name w:val="Titre 2 Car"/>
    <w:basedOn w:val="Policepardfaut"/>
    <w:link w:val="Titre2"/>
    <w:uiPriority w:val="9"/>
    <w:semiHidden/>
    <w:locked/>
    <w:rsid w:val="00A26F95"/>
    <w:rPr>
      <w:rFonts w:asciiTheme="majorHAnsi" w:eastAsiaTheme="majorEastAsia" w:hAnsiTheme="majorHAnsi" w:cs="Times New Roman"/>
      <w:b/>
      <w:bCs/>
      <w:i/>
      <w:iCs/>
      <w:kern w:val="28"/>
      <w:sz w:val="28"/>
      <w:szCs w:val="28"/>
    </w:rPr>
  </w:style>
  <w:style w:type="character" w:customStyle="1" w:styleId="Titre3Car">
    <w:name w:val="Titre 3 Car"/>
    <w:basedOn w:val="Policepardfaut"/>
    <w:link w:val="Titre3"/>
    <w:uiPriority w:val="99"/>
    <w:semiHidden/>
    <w:locked/>
    <w:rPr>
      <w:rFonts w:ascii="Cambria" w:hAnsi="Cambria" w:cs="Cambria"/>
      <w:b/>
      <w:bCs/>
      <w:kern w:val="28"/>
      <w:sz w:val="26"/>
      <w:szCs w:val="26"/>
    </w:rPr>
  </w:style>
  <w:style w:type="paragraph" w:styleId="Textedebulles">
    <w:name w:val="Balloon Text"/>
    <w:basedOn w:val="Normal"/>
    <w:link w:val="TextedebullesCar"/>
    <w:uiPriority w:val="99"/>
    <w:semiHidden/>
    <w:rsid w:val="00E260A1"/>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kern w:val="28"/>
      <w:sz w:val="16"/>
      <w:szCs w:val="16"/>
    </w:rPr>
  </w:style>
  <w:style w:type="paragraph" w:styleId="En-tte">
    <w:name w:val="header"/>
    <w:basedOn w:val="Normal"/>
    <w:link w:val="En-tteCar"/>
    <w:uiPriority w:val="99"/>
    <w:rsid w:val="00F93B5F"/>
    <w:pPr>
      <w:tabs>
        <w:tab w:val="center" w:pos="4536"/>
        <w:tab w:val="right" w:pos="9072"/>
      </w:tabs>
    </w:pPr>
  </w:style>
  <w:style w:type="character" w:customStyle="1" w:styleId="En-tteCar">
    <w:name w:val="En-tête Car"/>
    <w:basedOn w:val="Policepardfaut"/>
    <w:link w:val="En-tte"/>
    <w:uiPriority w:val="99"/>
    <w:semiHidden/>
    <w:locked/>
    <w:rPr>
      <w:rFonts w:cs="Times New Roman"/>
      <w:kern w:val="28"/>
      <w:sz w:val="20"/>
      <w:szCs w:val="20"/>
    </w:rPr>
  </w:style>
  <w:style w:type="paragraph" w:styleId="Pieddepage">
    <w:name w:val="footer"/>
    <w:basedOn w:val="Normal"/>
    <w:link w:val="PieddepageCar"/>
    <w:uiPriority w:val="99"/>
    <w:rsid w:val="00F93B5F"/>
    <w:pPr>
      <w:tabs>
        <w:tab w:val="center" w:pos="4536"/>
        <w:tab w:val="right" w:pos="9072"/>
      </w:tabs>
    </w:pPr>
  </w:style>
  <w:style w:type="character" w:customStyle="1" w:styleId="PieddepageCar">
    <w:name w:val="Pied de page Car"/>
    <w:basedOn w:val="Policepardfaut"/>
    <w:link w:val="Pieddepage"/>
    <w:uiPriority w:val="99"/>
    <w:locked/>
    <w:rPr>
      <w:rFonts w:cs="Times New Roman"/>
      <w:kern w:val="28"/>
      <w:sz w:val="20"/>
      <w:szCs w:val="20"/>
    </w:rPr>
  </w:style>
  <w:style w:type="character" w:styleId="Lienhypertexte">
    <w:name w:val="Hyperlink"/>
    <w:basedOn w:val="Policepardfaut"/>
    <w:uiPriority w:val="99"/>
    <w:rsid w:val="00BB3F6D"/>
    <w:rPr>
      <w:rFonts w:cs="Times New Roman"/>
      <w:color w:val="0000FF"/>
      <w:u w:val="single"/>
    </w:rPr>
  </w:style>
  <w:style w:type="paragraph" w:styleId="Normalcentr">
    <w:name w:val="Block Text"/>
    <w:basedOn w:val="Normal"/>
    <w:uiPriority w:val="99"/>
    <w:semiHidden/>
    <w:unhideWhenUsed/>
    <w:rsid w:val="000D45CB"/>
    <w:pPr>
      <w:widowControl/>
      <w:tabs>
        <w:tab w:val="left" w:pos="2268"/>
        <w:tab w:val="left" w:pos="2552"/>
        <w:tab w:val="left" w:pos="3969"/>
      </w:tabs>
      <w:overflowPunct/>
      <w:autoSpaceDE/>
      <w:autoSpaceDN/>
      <w:adjustRightInd/>
      <w:spacing w:after="100" w:line="220" w:lineRule="exact"/>
      <w:ind w:left="851" w:right="714"/>
      <w:jc w:val="both"/>
    </w:pPr>
    <w:rPr>
      <w:rFonts w:ascii="Comic Sans MS" w:hAnsi="Comic Sans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433671">
      <w:marLeft w:val="0"/>
      <w:marRight w:val="0"/>
      <w:marTop w:val="0"/>
      <w:marBottom w:val="0"/>
      <w:divBdr>
        <w:top w:val="none" w:sz="0" w:space="0" w:color="auto"/>
        <w:left w:val="none" w:sz="0" w:space="0" w:color="auto"/>
        <w:bottom w:val="none" w:sz="0" w:space="0" w:color="auto"/>
        <w:right w:val="none" w:sz="0" w:space="0" w:color="auto"/>
      </w:divBdr>
      <w:divsChild>
        <w:div w:id="1895433679">
          <w:marLeft w:val="75"/>
          <w:marRight w:val="75"/>
          <w:marTop w:val="0"/>
          <w:marBottom w:val="0"/>
          <w:divBdr>
            <w:top w:val="none" w:sz="0" w:space="0" w:color="auto"/>
            <w:left w:val="none" w:sz="0" w:space="0" w:color="auto"/>
            <w:bottom w:val="single" w:sz="6" w:space="8" w:color="336699"/>
            <w:right w:val="none" w:sz="0" w:space="0" w:color="auto"/>
          </w:divBdr>
          <w:divsChild>
            <w:div w:id="1895433672">
              <w:marLeft w:val="150"/>
              <w:marRight w:val="0"/>
              <w:marTop w:val="0"/>
              <w:marBottom w:val="0"/>
              <w:divBdr>
                <w:top w:val="none" w:sz="0" w:space="0" w:color="auto"/>
                <w:left w:val="none" w:sz="0" w:space="0" w:color="auto"/>
                <w:bottom w:val="none" w:sz="0" w:space="0" w:color="auto"/>
                <w:right w:val="none" w:sz="0" w:space="0" w:color="auto"/>
              </w:divBdr>
            </w:div>
            <w:div w:id="18954336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5433673">
      <w:marLeft w:val="0"/>
      <w:marRight w:val="0"/>
      <w:marTop w:val="0"/>
      <w:marBottom w:val="0"/>
      <w:divBdr>
        <w:top w:val="none" w:sz="0" w:space="0" w:color="auto"/>
        <w:left w:val="none" w:sz="0" w:space="0" w:color="auto"/>
        <w:bottom w:val="none" w:sz="0" w:space="0" w:color="auto"/>
        <w:right w:val="none" w:sz="0" w:space="0" w:color="auto"/>
      </w:divBdr>
    </w:div>
    <w:div w:id="1895433674">
      <w:marLeft w:val="0"/>
      <w:marRight w:val="0"/>
      <w:marTop w:val="0"/>
      <w:marBottom w:val="0"/>
      <w:divBdr>
        <w:top w:val="none" w:sz="0" w:space="0" w:color="auto"/>
        <w:left w:val="none" w:sz="0" w:space="0" w:color="auto"/>
        <w:bottom w:val="none" w:sz="0" w:space="0" w:color="auto"/>
        <w:right w:val="none" w:sz="0" w:space="0" w:color="auto"/>
      </w:divBdr>
    </w:div>
    <w:div w:id="1895433675">
      <w:marLeft w:val="0"/>
      <w:marRight w:val="0"/>
      <w:marTop w:val="0"/>
      <w:marBottom w:val="0"/>
      <w:divBdr>
        <w:top w:val="none" w:sz="0" w:space="0" w:color="auto"/>
        <w:left w:val="none" w:sz="0" w:space="0" w:color="auto"/>
        <w:bottom w:val="none" w:sz="0" w:space="0" w:color="auto"/>
        <w:right w:val="none" w:sz="0" w:space="0" w:color="auto"/>
      </w:divBdr>
    </w:div>
    <w:div w:id="1895433676">
      <w:marLeft w:val="0"/>
      <w:marRight w:val="0"/>
      <w:marTop w:val="0"/>
      <w:marBottom w:val="0"/>
      <w:divBdr>
        <w:top w:val="none" w:sz="0" w:space="0" w:color="auto"/>
        <w:left w:val="none" w:sz="0" w:space="0" w:color="auto"/>
        <w:bottom w:val="none" w:sz="0" w:space="0" w:color="auto"/>
        <w:right w:val="none" w:sz="0" w:space="0" w:color="auto"/>
      </w:divBdr>
    </w:div>
    <w:div w:id="1895433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733</Words>
  <Characters>4111</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Département du LOIRET</vt:lpstr>
    </vt:vector>
  </TitlesOfParts>
  <Company>Mairie de NIBELLE</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du LOIRET</dc:title>
  <dc:subject/>
  <dc:creator>Mairie de NIBELLE</dc:creator>
  <cp:keywords/>
  <dc:description/>
  <cp:lastModifiedBy>Catherine RAGOBERT</cp:lastModifiedBy>
  <cp:revision>2</cp:revision>
  <cp:lastPrinted>2022-05-23T08:24:00Z</cp:lastPrinted>
  <dcterms:created xsi:type="dcterms:W3CDTF">2022-07-13T08:29:00Z</dcterms:created>
  <dcterms:modified xsi:type="dcterms:W3CDTF">2022-07-13T08:29:00Z</dcterms:modified>
</cp:coreProperties>
</file>